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AFF5" w14:textId="02CC3900" w:rsidR="00B11021" w:rsidRPr="007A6116" w:rsidRDefault="0099365A" w:rsidP="007A6116">
      <w:pPr>
        <w:pStyle w:val="NoSpacing"/>
        <w:jc w:val="center"/>
        <w:rPr>
          <w:b/>
          <w:bCs/>
          <w:sz w:val="24"/>
          <w:szCs w:val="24"/>
        </w:rPr>
      </w:pPr>
      <w:r w:rsidRPr="007A6116">
        <w:rPr>
          <w:b/>
          <w:bCs/>
          <w:sz w:val="24"/>
          <w:szCs w:val="24"/>
        </w:rPr>
        <w:t xml:space="preserve">Kings Row HOA Meeting January 28 </w:t>
      </w:r>
    </w:p>
    <w:p w14:paraId="7401C7A9" w14:textId="30F159BD" w:rsidR="007A6116" w:rsidRPr="007A6116" w:rsidRDefault="007A6116" w:rsidP="007A6116">
      <w:pPr>
        <w:pStyle w:val="NoSpacing"/>
        <w:jc w:val="center"/>
        <w:rPr>
          <w:b/>
          <w:bCs/>
          <w:sz w:val="24"/>
          <w:szCs w:val="24"/>
        </w:rPr>
      </w:pPr>
      <w:r w:rsidRPr="007A6116">
        <w:rPr>
          <w:b/>
          <w:bCs/>
          <w:sz w:val="24"/>
          <w:szCs w:val="24"/>
        </w:rPr>
        <w:t xml:space="preserve">3:00pm </w:t>
      </w:r>
      <w:r>
        <w:rPr>
          <w:b/>
          <w:bCs/>
          <w:sz w:val="24"/>
          <w:szCs w:val="24"/>
        </w:rPr>
        <w:t xml:space="preserve">at the </w:t>
      </w:r>
      <w:r w:rsidRPr="007A6116">
        <w:rPr>
          <w:b/>
          <w:bCs/>
          <w:sz w:val="24"/>
          <w:szCs w:val="24"/>
        </w:rPr>
        <w:t>Schoolhouse</w:t>
      </w:r>
    </w:p>
    <w:p w14:paraId="3A2BF5A5" w14:textId="7701CE95" w:rsidR="0099365A" w:rsidRPr="0099365A" w:rsidRDefault="0099365A" w:rsidP="0099365A">
      <w:pPr>
        <w:rPr>
          <w:b/>
          <w:bCs/>
        </w:rPr>
      </w:pPr>
    </w:p>
    <w:p w14:paraId="65174C96" w14:textId="49E1FB1F" w:rsidR="0099365A" w:rsidRPr="0099365A" w:rsidRDefault="0099365A" w:rsidP="0099365A">
      <w:pPr>
        <w:rPr>
          <w:b/>
          <w:bCs/>
        </w:rPr>
      </w:pPr>
      <w:r w:rsidRPr="0099365A">
        <w:rPr>
          <w:b/>
          <w:bCs/>
        </w:rPr>
        <w:t>Attendees:</w:t>
      </w:r>
    </w:p>
    <w:p w14:paraId="2C43FAE0" w14:textId="1A9DE190" w:rsidR="0099365A" w:rsidRPr="0099365A" w:rsidRDefault="0099365A" w:rsidP="0099365A">
      <w:pPr>
        <w:pStyle w:val="NoSpacing"/>
        <w:rPr>
          <w:b/>
          <w:bCs/>
        </w:rPr>
      </w:pPr>
      <w:r w:rsidRPr="0099365A">
        <w:rPr>
          <w:b/>
          <w:bCs/>
        </w:rPr>
        <w:t>BOD</w:t>
      </w:r>
    </w:p>
    <w:p w14:paraId="57EADBA1" w14:textId="775C555E" w:rsidR="0099365A" w:rsidRDefault="0099365A" w:rsidP="0099365A">
      <w:pPr>
        <w:pStyle w:val="NoSpacing"/>
      </w:pPr>
      <w:r>
        <w:t>Julie Mikus</w:t>
      </w:r>
    </w:p>
    <w:p w14:paraId="390B983D" w14:textId="0E857C22" w:rsidR="0099365A" w:rsidRDefault="0099365A" w:rsidP="0099365A">
      <w:pPr>
        <w:pStyle w:val="NoSpacing"/>
      </w:pPr>
      <w:r>
        <w:t>Jo Ashton</w:t>
      </w:r>
    </w:p>
    <w:p w14:paraId="0DCEDE4B" w14:textId="4D5098DE" w:rsidR="0099365A" w:rsidRDefault="0099365A" w:rsidP="0099365A">
      <w:pPr>
        <w:pStyle w:val="NoSpacing"/>
      </w:pPr>
      <w:r>
        <w:t xml:space="preserve">Valerie </w:t>
      </w:r>
      <w:proofErr w:type="spellStart"/>
      <w:r>
        <w:t>Oken</w:t>
      </w:r>
      <w:proofErr w:type="spellEnd"/>
    </w:p>
    <w:p w14:paraId="6E5B3C05" w14:textId="035C7285" w:rsidR="0099365A" w:rsidRDefault="0099365A" w:rsidP="0099365A">
      <w:pPr>
        <w:pStyle w:val="NoSpacing"/>
      </w:pPr>
      <w:r>
        <w:t xml:space="preserve">Scott Thompson </w:t>
      </w:r>
    </w:p>
    <w:p w14:paraId="3CFF1B33" w14:textId="753EFECA" w:rsidR="0099365A" w:rsidRDefault="0099365A" w:rsidP="0099365A">
      <w:pPr>
        <w:pStyle w:val="NoSpacing"/>
      </w:pPr>
      <w:r>
        <w:t>Theresa Priebe</w:t>
      </w:r>
    </w:p>
    <w:p w14:paraId="7884E644" w14:textId="77777777" w:rsidR="0099365A" w:rsidRDefault="0099365A" w:rsidP="0099365A">
      <w:pPr>
        <w:pStyle w:val="NoSpacing"/>
      </w:pPr>
    </w:p>
    <w:p w14:paraId="3CD1315F" w14:textId="5F58B76A" w:rsidR="0099365A" w:rsidRPr="0099365A" w:rsidRDefault="0099365A" w:rsidP="0099365A">
      <w:pPr>
        <w:pStyle w:val="NoSpacing"/>
        <w:rPr>
          <w:b/>
          <w:bCs/>
        </w:rPr>
      </w:pPr>
      <w:r w:rsidRPr="0099365A">
        <w:rPr>
          <w:b/>
          <w:bCs/>
        </w:rPr>
        <w:t>Membership</w:t>
      </w:r>
    </w:p>
    <w:p w14:paraId="1796A77F" w14:textId="5DCB3631" w:rsidR="0099365A" w:rsidRDefault="0099365A" w:rsidP="0099365A">
      <w:pPr>
        <w:pStyle w:val="NoSpacing"/>
      </w:pPr>
      <w:r>
        <w:t xml:space="preserve">Roshni </w:t>
      </w:r>
      <w:proofErr w:type="spellStart"/>
      <w:r>
        <w:t>Slali</w:t>
      </w:r>
      <w:proofErr w:type="spellEnd"/>
    </w:p>
    <w:p w14:paraId="047A09E8" w14:textId="02143F40" w:rsidR="0099365A" w:rsidRDefault="0099365A" w:rsidP="0099365A">
      <w:pPr>
        <w:pStyle w:val="NoSpacing"/>
      </w:pPr>
      <w:r>
        <w:t>Connie Wood</w:t>
      </w:r>
    </w:p>
    <w:p w14:paraId="2214AAE1" w14:textId="79D8FFF1" w:rsidR="0099365A" w:rsidRDefault="0099365A" w:rsidP="0099365A">
      <w:pPr>
        <w:pStyle w:val="NoSpacing"/>
      </w:pPr>
      <w:r>
        <w:t>Carol Gault</w:t>
      </w:r>
    </w:p>
    <w:p w14:paraId="64043FB0" w14:textId="7B814058" w:rsidR="0099365A" w:rsidRDefault="0099365A" w:rsidP="0099365A">
      <w:pPr>
        <w:pStyle w:val="NoSpacing"/>
      </w:pPr>
      <w:r>
        <w:t>Becky and Patrick Chase</w:t>
      </w:r>
    </w:p>
    <w:p w14:paraId="78617409" w14:textId="17FA4271" w:rsidR="0099365A" w:rsidRDefault="0099365A" w:rsidP="0099365A">
      <w:pPr>
        <w:pStyle w:val="NoSpacing"/>
      </w:pPr>
      <w:r>
        <w:t>Danica Meade</w:t>
      </w:r>
    </w:p>
    <w:p w14:paraId="2F343833" w14:textId="4555F52E" w:rsidR="0099365A" w:rsidRDefault="0099365A" w:rsidP="0099365A">
      <w:pPr>
        <w:pStyle w:val="NoSpacing"/>
      </w:pPr>
      <w:r>
        <w:t>Paula &amp; Ed Phillips</w:t>
      </w:r>
    </w:p>
    <w:p w14:paraId="0E62329C" w14:textId="5272254C" w:rsidR="0099365A" w:rsidRDefault="0099365A" w:rsidP="0099365A">
      <w:pPr>
        <w:pStyle w:val="NoSpacing"/>
      </w:pPr>
      <w:r>
        <w:t xml:space="preserve">Keith </w:t>
      </w:r>
      <w:proofErr w:type="spellStart"/>
      <w:r>
        <w:t>Oken</w:t>
      </w:r>
      <w:proofErr w:type="spellEnd"/>
    </w:p>
    <w:p w14:paraId="26A29232" w14:textId="29E02470" w:rsidR="0099365A" w:rsidRDefault="0099365A" w:rsidP="0099365A">
      <w:pPr>
        <w:pStyle w:val="NoSpacing"/>
      </w:pPr>
      <w:r>
        <w:t xml:space="preserve">Andrew </w:t>
      </w:r>
      <w:proofErr w:type="spellStart"/>
      <w:r>
        <w:t>DiPaulo</w:t>
      </w:r>
      <w:proofErr w:type="spellEnd"/>
    </w:p>
    <w:p w14:paraId="4E0CAC8B" w14:textId="75C35F61" w:rsidR="0099365A" w:rsidRDefault="0099365A" w:rsidP="0099365A">
      <w:pPr>
        <w:pStyle w:val="NoSpacing"/>
      </w:pPr>
      <w:r>
        <w:t>Jen Harrell and Ron Lawton</w:t>
      </w:r>
    </w:p>
    <w:p w14:paraId="1AF80B19" w14:textId="5AB727AC" w:rsidR="0099365A" w:rsidRDefault="0099365A" w:rsidP="0099365A">
      <w:pPr>
        <w:pStyle w:val="NoSpacing"/>
      </w:pPr>
      <w:r>
        <w:t xml:space="preserve">Elizabeth </w:t>
      </w:r>
      <w:proofErr w:type="spellStart"/>
      <w:r>
        <w:t>Wiewall</w:t>
      </w:r>
      <w:proofErr w:type="spellEnd"/>
    </w:p>
    <w:p w14:paraId="06D59A9C" w14:textId="77777777" w:rsidR="0099365A" w:rsidRDefault="0099365A" w:rsidP="0099365A"/>
    <w:p w14:paraId="057913B4" w14:textId="35694E74" w:rsidR="00E9720F" w:rsidRPr="00492E50" w:rsidRDefault="00E9720F" w:rsidP="0099365A">
      <w:pPr>
        <w:rPr>
          <w:b/>
          <w:bCs/>
          <w:i/>
          <w:iCs/>
        </w:rPr>
      </w:pPr>
      <w:r>
        <w:t>The meeting was held for members to have an opportunity to discuss implementation of rules (</w:t>
      </w:r>
      <w:r w:rsidR="001A1E0C">
        <w:t>amendment to the covenants</w:t>
      </w:r>
      <w:r>
        <w:t xml:space="preserve">) for home rental within the subdivision. </w:t>
      </w:r>
    </w:p>
    <w:p w14:paraId="208E2E9C" w14:textId="578F6C54" w:rsidR="00E9720F" w:rsidRDefault="00E9720F">
      <w:r>
        <w:t>The discussion began around defining ‘short term’ rentals.  Some ideas</w:t>
      </w:r>
    </w:p>
    <w:p w14:paraId="702D7248" w14:textId="41F05249" w:rsidR="00E9720F" w:rsidRDefault="00E9720F" w:rsidP="00E9720F">
      <w:pPr>
        <w:pStyle w:val="ListParagraph"/>
        <w:numPr>
          <w:ilvl w:val="0"/>
          <w:numId w:val="1"/>
        </w:numPr>
      </w:pPr>
      <w:r>
        <w:t>Less than 30 days</w:t>
      </w:r>
    </w:p>
    <w:p w14:paraId="0A04D107" w14:textId="7A2B0336" w:rsidR="00E9720F" w:rsidRDefault="0099365A" w:rsidP="00E9720F">
      <w:pPr>
        <w:pStyle w:val="ListParagraph"/>
        <w:numPr>
          <w:ilvl w:val="1"/>
          <w:numId w:val="1"/>
        </w:numPr>
      </w:pPr>
      <w:r>
        <w:t xml:space="preserve">Colorado </w:t>
      </w:r>
      <w:r w:rsidR="00E9720F">
        <w:t xml:space="preserve">State definition for tax collection – rentals less than 30 days are subject to tax over 30 </w:t>
      </w:r>
      <w:r w:rsidR="00116434">
        <w:t>days tax</w:t>
      </w:r>
      <w:r w:rsidR="00E9720F">
        <w:t xml:space="preserve"> is not collected</w:t>
      </w:r>
    </w:p>
    <w:p w14:paraId="4D28E639" w14:textId="49D2B8A2" w:rsidR="00F402AA" w:rsidRDefault="00F402AA" w:rsidP="00E9720F">
      <w:pPr>
        <w:pStyle w:val="ListParagraph"/>
        <w:numPr>
          <w:ilvl w:val="1"/>
          <w:numId w:val="1"/>
        </w:numPr>
      </w:pPr>
      <w:r>
        <w:t xml:space="preserve">Towns within the valley define less than 30 days as a </w:t>
      </w:r>
      <w:r w:rsidR="00116434">
        <w:t>short-term</w:t>
      </w:r>
      <w:r>
        <w:t xml:space="preserve"> rental: Glenwood springs, Carbondale, Basalt, and Aspen</w:t>
      </w:r>
    </w:p>
    <w:p w14:paraId="58186012" w14:textId="6B07C5F7" w:rsidR="00E9720F" w:rsidRDefault="00E9720F" w:rsidP="00E9720F">
      <w:pPr>
        <w:pStyle w:val="ListParagraph"/>
        <w:numPr>
          <w:ilvl w:val="0"/>
          <w:numId w:val="1"/>
        </w:numPr>
      </w:pPr>
      <w:r>
        <w:t>Less than 6 months</w:t>
      </w:r>
    </w:p>
    <w:p w14:paraId="25649418" w14:textId="5FC2C9C9" w:rsidR="00E9720F" w:rsidRDefault="00E9720F" w:rsidP="00E9720F">
      <w:pPr>
        <w:pStyle w:val="ListParagraph"/>
        <w:numPr>
          <w:ilvl w:val="0"/>
          <w:numId w:val="1"/>
        </w:numPr>
      </w:pPr>
      <w:r>
        <w:t>Does Garfield county define ‘short term’ – no not at this tim</w:t>
      </w:r>
      <w:r w:rsidR="00777345">
        <w:t>e</w:t>
      </w:r>
    </w:p>
    <w:p w14:paraId="5CE2A25C" w14:textId="7D55DECB" w:rsidR="00E9720F" w:rsidRDefault="00777345" w:rsidP="00E9720F">
      <w:pPr>
        <w:pStyle w:val="ListParagraph"/>
        <w:numPr>
          <w:ilvl w:val="0"/>
          <w:numId w:val="1"/>
        </w:numPr>
      </w:pPr>
      <w:r>
        <w:t>Possibl</w:t>
      </w:r>
      <w:r w:rsidR="0099365A">
        <w:t>y</w:t>
      </w:r>
      <w:r>
        <w:t xml:space="preserve"> limit the number of </w:t>
      </w:r>
      <w:r w:rsidR="00A61B83">
        <w:t>short-term</w:t>
      </w:r>
      <w:r>
        <w:t xml:space="preserve"> rentals per property per year: 2 rentals per year for X term (x could be a week or 30 days) defined </w:t>
      </w:r>
    </w:p>
    <w:p w14:paraId="3471B26F" w14:textId="5FE9AA64" w:rsidR="00777345" w:rsidRPr="007B1197" w:rsidRDefault="00777345" w:rsidP="00777345">
      <w:pPr>
        <w:ind w:left="360"/>
        <w:rPr>
          <w:b/>
          <w:bCs/>
        </w:rPr>
      </w:pPr>
      <w:r w:rsidRPr="007B1197">
        <w:rPr>
          <w:b/>
          <w:bCs/>
        </w:rPr>
        <w:t xml:space="preserve">Roshni </w:t>
      </w:r>
      <w:proofErr w:type="spellStart"/>
      <w:r w:rsidRPr="007B1197">
        <w:rPr>
          <w:b/>
          <w:bCs/>
        </w:rPr>
        <w:t>Slali</w:t>
      </w:r>
      <w:proofErr w:type="spellEnd"/>
      <w:r w:rsidRPr="007B1197">
        <w:rPr>
          <w:b/>
          <w:bCs/>
        </w:rPr>
        <w:t xml:space="preserve"> </w:t>
      </w:r>
      <w:r w:rsidR="00D66BFD" w:rsidRPr="007B1197">
        <w:rPr>
          <w:b/>
          <w:bCs/>
        </w:rPr>
        <w:t xml:space="preserve">who is a Real Estate Agent in our valley and lives on Kings Row North </w:t>
      </w:r>
      <w:r w:rsidRPr="007B1197">
        <w:rPr>
          <w:b/>
          <w:bCs/>
        </w:rPr>
        <w:t xml:space="preserve">shared some information with the </w:t>
      </w:r>
      <w:r w:rsidR="00A61B83" w:rsidRPr="007B1197">
        <w:rPr>
          <w:b/>
          <w:bCs/>
        </w:rPr>
        <w:t>group</w:t>
      </w:r>
      <w:r w:rsidR="00D66BFD" w:rsidRPr="007B1197">
        <w:rPr>
          <w:b/>
          <w:bCs/>
        </w:rPr>
        <w:t xml:space="preserve"> from her experience:</w:t>
      </w:r>
    </w:p>
    <w:p w14:paraId="33322DCE" w14:textId="702EE966" w:rsidR="00777345" w:rsidRPr="007B1197" w:rsidRDefault="0099365A" w:rsidP="00777345">
      <w:pPr>
        <w:pStyle w:val="ListParagraph"/>
        <w:numPr>
          <w:ilvl w:val="0"/>
          <w:numId w:val="2"/>
        </w:numPr>
      </w:pPr>
      <w:r w:rsidRPr="007B1197">
        <w:rPr>
          <w:rFonts w:eastAsia="Times New Roman"/>
        </w:rPr>
        <w:t>Currently this</w:t>
      </w:r>
      <w:r w:rsidR="00777345" w:rsidRPr="007B1197">
        <w:rPr>
          <w:rFonts w:eastAsia="Times New Roman"/>
        </w:rPr>
        <w:t xml:space="preserve"> is a big deal in our state, and in our communities because of lack of local workforce </w:t>
      </w:r>
      <w:r w:rsidR="00A61B83" w:rsidRPr="007B1197">
        <w:rPr>
          <w:rFonts w:eastAsia="Times New Roman"/>
        </w:rPr>
        <w:t>housing -</w:t>
      </w:r>
      <w:r w:rsidR="00777345" w:rsidRPr="007B1197">
        <w:rPr>
          <w:rFonts w:eastAsia="Times New Roman"/>
        </w:rPr>
        <w:t xml:space="preserve"> this is the primary driver of a lot of these </w:t>
      </w:r>
      <w:r w:rsidR="00122E78" w:rsidRPr="007B1197">
        <w:rPr>
          <w:rFonts w:eastAsia="Times New Roman"/>
        </w:rPr>
        <w:t xml:space="preserve">restrictions on </w:t>
      </w:r>
      <w:r w:rsidR="00116434" w:rsidRPr="007B1197">
        <w:rPr>
          <w:rFonts w:eastAsia="Times New Roman"/>
        </w:rPr>
        <w:t>short-term</w:t>
      </w:r>
      <w:r w:rsidR="00122E78" w:rsidRPr="007B1197">
        <w:rPr>
          <w:rFonts w:eastAsia="Times New Roman"/>
        </w:rPr>
        <w:t xml:space="preserve"> </w:t>
      </w:r>
      <w:r w:rsidR="00116434" w:rsidRPr="007B1197">
        <w:rPr>
          <w:rFonts w:eastAsia="Times New Roman"/>
        </w:rPr>
        <w:t>rentals.</w:t>
      </w:r>
    </w:p>
    <w:p w14:paraId="09D93448" w14:textId="35D0A2EE" w:rsidR="00122E78" w:rsidRPr="007B1197" w:rsidRDefault="00122E78" w:rsidP="00777345">
      <w:pPr>
        <w:pStyle w:val="ListParagraph"/>
        <w:numPr>
          <w:ilvl w:val="0"/>
          <w:numId w:val="2"/>
        </w:numPr>
      </w:pPr>
      <w:r w:rsidRPr="007B1197">
        <w:t xml:space="preserve">The </w:t>
      </w:r>
      <w:r w:rsidR="0099365A" w:rsidRPr="007B1197">
        <w:t>S</w:t>
      </w:r>
      <w:r w:rsidRPr="007B1197">
        <w:t xml:space="preserve">tate of Colorado is considering a short-term rentals bill to create different categories of tax rates based on a property’s usage. Any property used as a short-term rental for more </w:t>
      </w:r>
      <w:r w:rsidRPr="007B1197">
        <w:lastRenderedPageBreak/>
        <w:t>than 90 days/year would be taxed at the state’s current 27.9% lodging rate, instead of the 6.765% residential rate.</w:t>
      </w:r>
      <w:r w:rsidRPr="007B1197">
        <w:rPr>
          <w:color w:val="FF0000"/>
        </w:rPr>
        <w:t xml:space="preserve"> </w:t>
      </w:r>
    </w:p>
    <w:p w14:paraId="06161E64" w14:textId="229D5BD8" w:rsidR="00A61B83" w:rsidRPr="007B1197" w:rsidRDefault="00A61B83" w:rsidP="00777345">
      <w:pPr>
        <w:pStyle w:val="ListParagraph"/>
        <w:numPr>
          <w:ilvl w:val="0"/>
          <w:numId w:val="2"/>
        </w:numPr>
      </w:pPr>
      <w:r w:rsidRPr="007B1197">
        <w:rPr>
          <w:rFonts w:eastAsia="Times New Roman"/>
        </w:rPr>
        <w:t>legislation in Colorado currently being discussed to address short-term rentals</w:t>
      </w:r>
    </w:p>
    <w:p w14:paraId="425E8AA9" w14:textId="19BFECAB" w:rsidR="00A61B83" w:rsidRPr="007B1197" w:rsidRDefault="00A61B83" w:rsidP="00A61B83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7B1197">
        <w:rPr>
          <w:rFonts w:eastAsia="Times New Roman"/>
        </w:rPr>
        <w:t xml:space="preserve">They would start policing that through the assessor’s office, they would ask owners to sign an affidavit </w:t>
      </w:r>
      <w:r w:rsidR="00122E78" w:rsidRPr="007B1197">
        <w:rPr>
          <w:rFonts w:eastAsia="Times New Roman"/>
        </w:rPr>
        <w:t>s</w:t>
      </w:r>
      <w:r w:rsidRPr="007B1197">
        <w:rPr>
          <w:rFonts w:eastAsia="Times New Roman"/>
        </w:rPr>
        <w:t xml:space="preserve">tating that they do not rent their house out for more than 90 days a year as a short term rental, they're talking about imposing fines and misdemeanors. Under current consideration: up to 120 days in jail and fines. If this is approved this year or next year, </w:t>
      </w:r>
      <w:r w:rsidR="00122E78" w:rsidRPr="007B1197">
        <w:rPr>
          <w:rFonts w:eastAsia="Times New Roman"/>
        </w:rPr>
        <w:t>it</w:t>
      </w:r>
      <w:r w:rsidRPr="007B1197">
        <w:rPr>
          <w:rFonts w:eastAsia="Times New Roman"/>
        </w:rPr>
        <w:t xml:space="preserve"> would likely go into effect in 2026.</w:t>
      </w:r>
    </w:p>
    <w:p w14:paraId="03D884D8" w14:textId="4F2FE7FD" w:rsidR="00A61B83" w:rsidRPr="007B1197" w:rsidRDefault="00A61B83" w:rsidP="00A61B83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7B1197">
        <w:rPr>
          <w:rFonts w:eastAsia="Times New Roman"/>
        </w:rPr>
        <w:t>If this type of legislation passes, it will</w:t>
      </w:r>
      <w:r w:rsidR="00122E78" w:rsidRPr="007B1197">
        <w:rPr>
          <w:rFonts w:eastAsia="Times New Roman"/>
        </w:rPr>
        <w:t xml:space="preserve"> likely</w:t>
      </w:r>
      <w:r w:rsidRPr="007B1197">
        <w:rPr>
          <w:rFonts w:eastAsia="Times New Roman"/>
        </w:rPr>
        <w:t xml:space="preserve"> be regulated by Garfield/Eagle county </w:t>
      </w:r>
      <w:r w:rsidR="00122E78" w:rsidRPr="007B1197">
        <w:rPr>
          <w:rFonts w:eastAsia="Times New Roman"/>
        </w:rPr>
        <w:t>assessors</w:t>
      </w:r>
    </w:p>
    <w:p w14:paraId="06B2760F" w14:textId="77777777" w:rsidR="00A61B83" w:rsidRPr="007B1197" w:rsidRDefault="00A61B83" w:rsidP="00A61B83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7B1197">
        <w:rPr>
          <w:rFonts w:eastAsia="Times New Roman"/>
        </w:rPr>
        <w:t>Subdivisions around the valley have different rules – some are:</w:t>
      </w:r>
    </w:p>
    <w:p w14:paraId="698616A8" w14:textId="139EA163" w:rsidR="00A61B83" w:rsidRPr="007B1197" w:rsidRDefault="00A61B83" w:rsidP="00A61B83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7B1197">
        <w:rPr>
          <w:rFonts w:eastAsia="Times New Roman"/>
        </w:rPr>
        <w:t xml:space="preserve">Fox run down the road </w:t>
      </w:r>
      <w:r w:rsidR="0099365A" w:rsidRPr="007B1197">
        <w:rPr>
          <w:rFonts w:eastAsia="Times New Roman"/>
        </w:rPr>
        <w:t xml:space="preserve">from Kings Row </w:t>
      </w:r>
      <w:r w:rsidRPr="007B1197">
        <w:rPr>
          <w:rFonts w:eastAsia="Times New Roman"/>
        </w:rPr>
        <w:t>consider</w:t>
      </w:r>
      <w:r w:rsidR="0099365A" w:rsidRPr="007B1197">
        <w:rPr>
          <w:rFonts w:eastAsia="Times New Roman"/>
        </w:rPr>
        <w:t xml:space="preserve">s </w:t>
      </w:r>
      <w:r w:rsidRPr="007B1197">
        <w:rPr>
          <w:rFonts w:eastAsia="Times New Roman"/>
        </w:rPr>
        <w:t xml:space="preserve"> short term rentals less than 60 days</w:t>
      </w:r>
    </w:p>
    <w:p w14:paraId="6B04E2F6" w14:textId="40DB98D6" w:rsidR="00A61B83" w:rsidRPr="007B1197" w:rsidRDefault="00A61B83" w:rsidP="00A61B83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7B1197">
        <w:rPr>
          <w:rFonts w:eastAsia="Times New Roman"/>
        </w:rPr>
        <w:t>Iron bridge is six months</w:t>
      </w:r>
      <w:r w:rsidR="00151707" w:rsidRPr="007B1197">
        <w:rPr>
          <w:rFonts w:eastAsia="Times New Roman"/>
        </w:rPr>
        <w:t xml:space="preserve"> minimum</w:t>
      </w:r>
    </w:p>
    <w:p w14:paraId="18F6DA9C" w14:textId="0EACF87F" w:rsidR="00151707" w:rsidRPr="007B1197" w:rsidRDefault="00151707" w:rsidP="00A61B83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7B1197">
        <w:rPr>
          <w:rFonts w:eastAsia="Times New Roman"/>
        </w:rPr>
        <w:t>Aspen Mesa Estates has draft language in their covenants to define it as less than twelve months</w:t>
      </w:r>
    </w:p>
    <w:p w14:paraId="74F0EE49" w14:textId="77777777" w:rsidR="0053274C" w:rsidRPr="00CC472F" w:rsidRDefault="0053274C" w:rsidP="0053274C">
      <w:pPr>
        <w:pStyle w:val="ListParagraph"/>
        <w:ind w:left="1800"/>
        <w:rPr>
          <w:rFonts w:eastAsia="Times New Roman"/>
          <w:b/>
          <w:bCs/>
          <w:sz w:val="24"/>
          <w:szCs w:val="24"/>
        </w:rPr>
      </w:pPr>
    </w:p>
    <w:p w14:paraId="4CBDB314" w14:textId="5A75EF53" w:rsidR="00FE70B5" w:rsidRPr="00CC472F" w:rsidRDefault="00151707" w:rsidP="00FE70B5">
      <w:pPr>
        <w:rPr>
          <w:rFonts w:eastAsia="Times New Roman"/>
          <w:b/>
          <w:bCs/>
          <w:sz w:val="24"/>
          <w:szCs w:val="24"/>
        </w:rPr>
      </w:pPr>
      <w:r w:rsidRPr="00CC472F">
        <w:rPr>
          <w:rFonts w:eastAsia="Times New Roman"/>
          <w:b/>
          <w:bCs/>
          <w:sz w:val="24"/>
          <w:szCs w:val="24"/>
        </w:rPr>
        <w:t>Questions from the group</w:t>
      </w:r>
      <w:r w:rsidR="00FE70B5" w:rsidRPr="00CC472F">
        <w:rPr>
          <w:rFonts w:eastAsia="Times New Roman"/>
          <w:b/>
          <w:bCs/>
          <w:sz w:val="24"/>
          <w:szCs w:val="24"/>
        </w:rPr>
        <w:t>:</w:t>
      </w:r>
    </w:p>
    <w:p w14:paraId="35F2DB80" w14:textId="205FFFBE" w:rsidR="00151707" w:rsidRPr="00FE70B5" w:rsidRDefault="00FE70B5" w:rsidP="00FE70B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E70B5">
        <w:rPr>
          <w:rFonts w:eastAsia="Times New Roman"/>
        </w:rPr>
        <w:t>W</w:t>
      </w:r>
      <w:r w:rsidR="008C7372" w:rsidRPr="00FE70B5">
        <w:rPr>
          <w:rFonts w:eastAsia="Times New Roman"/>
        </w:rPr>
        <w:t>hat restrictions are currently in place in KRHOA – homes may be rented via a single contract – homeowners may not create multiple housing solutions such as a duplex</w:t>
      </w:r>
      <w:r w:rsidR="00116434" w:rsidRPr="00FE70B5">
        <w:rPr>
          <w:rFonts w:eastAsia="Times New Roman"/>
        </w:rPr>
        <w:t xml:space="preserve"> or ADU</w:t>
      </w:r>
    </w:p>
    <w:p w14:paraId="639A405C" w14:textId="4550D484" w:rsidR="008C7372" w:rsidRDefault="008C7372" w:rsidP="00FE70B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If there is a certain number of rentals within the community, will insurance rates be affected?</w:t>
      </w:r>
    </w:p>
    <w:p w14:paraId="4C0DB7CB" w14:textId="3342AF5E" w:rsidR="008C7372" w:rsidRDefault="008C7372" w:rsidP="00FE70B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Will lending for property purchase be affected if there are short term rentals in the neighborhood? This may be true for CONDOS as they become non </w:t>
      </w:r>
      <w:r w:rsidR="001A1E0C">
        <w:rPr>
          <w:rFonts w:eastAsia="Times New Roman"/>
        </w:rPr>
        <w:t>warrantable.</w:t>
      </w:r>
    </w:p>
    <w:p w14:paraId="68792423" w14:textId="0A7AD19C" w:rsidR="008C7372" w:rsidRDefault="008C7372" w:rsidP="00FE70B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Real estate professionals field</w:t>
      </w:r>
      <w:r w:rsidR="001A1E0C">
        <w:rPr>
          <w:rFonts w:eastAsia="Times New Roman"/>
        </w:rPr>
        <w:t xml:space="preserve"> </w:t>
      </w:r>
      <w:r>
        <w:rPr>
          <w:rFonts w:eastAsia="Times New Roman"/>
        </w:rPr>
        <w:t>calls from potential buy</w:t>
      </w:r>
      <w:r w:rsidR="001A1E0C">
        <w:rPr>
          <w:rFonts w:eastAsia="Times New Roman"/>
        </w:rPr>
        <w:t>er</w:t>
      </w:r>
      <w:r>
        <w:rPr>
          <w:rFonts w:eastAsia="Times New Roman"/>
        </w:rPr>
        <w:t>s asking if short term rentals are allowed – some potential buyers move on if they are not allowed  -- strict use restrictions can effect the marketability of a property</w:t>
      </w:r>
    </w:p>
    <w:p w14:paraId="7E1760EA" w14:textId="225E6F88" w:rsidR="00122E78" w:rsidRDefault="008C7372" w:rsidP="00FE70B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Buyer profile is typically people that want to retire out here, coming from the Front Range or from the </w:t>
      </w:r>
      <w:r w:rsidR="00116434">
        <w:rPr>
          <w:rFonts w:eastAsia="Times New Roman"/>
        </w:rPr>
        <w:t>coast</w:t>
      </w:r>
      <w:r>
        <w:rPr>
          <w:rFonts w:eastAsia="Times New Roman"/>
        </w:rPr>
        <w:t xml:space="preserve"> or, and they might not be at retirement age, yet they want the ability to make some income on their purchase.</w:t>
      </w:r>
    </w:p>
    <w:p w14:paraId="61EDDA48" w14:textId="68146ECD" w:rsidR="00122E78" w:rsidRPr="0091578F" w:rsidRDefault="00122E78" w:rsidP="00FE70B5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 xml:space="preserve">Hearing that there's real lack of workforce housing, these short-term rentals are benefiting the bottom line of a lot of homeowners </w:t>
      </w:r>
      <w:r w:rsidR="00116434">
        <w:rPr>
          <w:rFonts w:eastAsia="Times New Roman"/>
        </w:rPr>
        <w:t>that</w:t>
      </w:r>
      <w:r>
        <w:rPr>
          <w:rFonts w:eastAsia="Times New Roman"/>
        </w:rPr>
        <w:t xml:space="preserve"> might not be the best thing for our community and Valley overall. (more of an observation than question)</w:t>
      </w:r>
    </w:p>
    <w:p w14:paraId="7F846C4B" w14:textId="26964F5A" w:rsidR="0091578F" w:rsidRPr="00777345" w:rsidRDefault="0091578F" w:rsidP="00FE70B5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>Does using a single</w:t>
      </w:r>
      <w:r w:rsidR="001A1E0C">
        <w:rPr>
          <w:rFonts w:eastAsia="Times New Roman"/>
        </w:rPr>
        <w:t>-</w:t>
      </w:r>
      <w:r>
        <w:rPr>
          <w:rFonts w:eastAsia="Times New Roman"/>
        </w:rPr>
        <w:t xml:space="preserve">family residence as a short-term rental classify as a ‘business’ use? If so, Covenant 1 makes this activity illegal. </w:t>
      </w:r>
    </w:p>
    <w:p w14:paraId="62F74969" w14:textId="04FD223E" w:rsidR="008C7372" w:rsidRDefault="008C7372" w:rsidP="00122E78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br/>
      </w:r>
    </w:p>
    <w:p w14:paraId="28402C15" w14:textId="6F6EF048" w:rsidR="00A727A1" w:rsidRPr="00FE70B5" w:rsidRDefault="00A727A1" w:rsidP="00FE70B5">
      <w:pPr>
        <w:ind w:firstLine="720"/>
        <w:rPr>
          <w:rFonts w:eastAsia="Times New Roman"/>
        </w:rPr>
      </w:pPr>
      <w:r w:rsidRPr="00FE70B5">
        <w:rPr>
          <w:rFonts w:eastAsia="Times New Roman"/>
        </w:rPr>
        <w:t>Homeowners expressed a list of concerns surrounding short-term rentals</w:t>
      </w:r>
      <w:r w:rsidR="001A1E0C">
        <w:rPr>
          <w:rFonts w:eastAsia="Times New Roman"/>
        </w:rPr>
        <w:t>:</w:t>
      </w:r>
    </w:p>
    <w:p w14:paraId="789ABF5B" w14:textId="706E9B5B" w:rsidR="00A727A1" w:rsidRPr="00FE70B5" w:rsidRDefault="00A727A1" w:rsidP="00FE70B5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FE70B5">
        <w:rPr>
          <w:rFonts w:eastAsia="Times New Roman"/>
        </w:rPr>
        <w:t>Too many people at a residence - cars</w:t>
      </w:r>
    </w:p>
    <w:p w14:paraId="502B0EE7" w14:textId="654E4A2C" w:rsidR="00A727A1" w:rsidRDefault="00A727A1" w:rsidP="00FE70B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Use of water</w:t>
      </w:r>
    </w:p>
    <w:p w14:paraId="650D89EE" w14:textId="79012FB9" w:rsidR="00A727A1" w:rsidRDefault="00A727A1" w:rsidP="00FE70B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Increased traffic</w:t>
      </w:r>
    </w:p>
    <w:p w14:paraId="75FED579" w14:textId="3D8C15AA" w:rsidR="00A727A1" w:rsidRDefault="00A727A1" w:rsidP="00FE70B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Trouble enforcing rules because renters are not aware of </w:t>
      </w:r>
      <w:r w:rsidR="00116434">
        <w:rPr>
          <w:rFonts w:eastAsia="Times New Roman"/>
        </w:rPr>
        <w:t>them.</w:t>
      </w:r>
    </w:p>
    <w:p w14:paraId="5F58A282" w14:textId="74D2B2FB" w:rsidR="00A727A1" w:rsidRDefault="00A727A1" w:rsidP="00FE70B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>Not knowing your neighbor</w:t>
      </w:r>
    </w:p>
    <w:p w14:paraId="15A16755" w14:textId="395E5B94" w:rsidR="00A727A1" w:rsidRDefault="00A727A1" w:rsidP="00FE70B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Problems with noise</w:t>
      </w:r>
    </w:p>
    <w:p w14:paraId="425193CF" w14:textId="67BC3857" w:rsidR="00A727A1" w:rsidRDefault="00A727A1" w:rsidP="00FE70B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Lack of knowledge of fire danger</w:t>
      </w:r>
    </w:p>
    <w:p w14:paraId="00AF9888" w14:textId="1A8623D2" w:rsidR="00A727A1" w:rsidRDefault="00A727A1" w:rsidP="00FE70B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Loss of social fabric of the neighborhood</w:t>
      </w:r>
    </w:p>
    <w:p w14:paraId="018F4191" w14:textId="501DE6C7" w:rsidR="00A727A1" w:rsidRDefault="00A727A1" w:rsidP="00FE70B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It is not an issue </w:t>
      </w:r>
      <w:r w:rsidR="00116434">
        <w:rPr>
          <w:rFonts w:eastAsia="Times New Roman"/>
        </w:rPr>
        <w:t>currently</w:t>
      </w:r>
      <w:r>
        <w:rPr>
          <w:rFonts w:eastAsia="Times New Roman"/>
        </w:rPr>
        <w:t xml:space="preserve">, but some want to set rules in </w:t>
      </w:r>
      <w:r w:rsidR="00116434">
        <w:rPr>
          <w:rFonts w:eastAsia="Times New Roman"/>
        </w:rPr>
        <w:t>case.</w:t>
      </w:r>
      <w:r>
        <w:rPr>
          <w:rFonts w:eastAsia="Times New Roman"/>
        </w:rPr>
        <w:t xml:space="preserve"> </w:t>
      </w:r>
    </w:p>
    <w:p w14:paraId="3D8D6FF6" w14:textId="36E5CFBE" w:rsidR="00A727A1" w:rsidRDefault="00A727A1" w:rsidP="00FE70B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Lack of </w:t>
      </w:r>
      <w:r w:rsidR="00116434">
        <w:rPr>
          <w:rFonts w:eastAsia="Times New Roman"/>
        </w:rPr>
        <w:t>long-term</w:t>
      </w:r>
      <w:r>
        <w:rPr>
          <w:rFonts w:eastAsia="Times New Roman"/>
        </w:rPr>
        <w:t xml:space="preserve"> housing in the valley</w:t>
      </w:r>
    </w:p>
    <w:p w14:paraId="7C32F4A4" w14:textId="77777777" w:rsidR="00A727A1" w:rsidRDefault="00A727A1" w:rsidP="00A727A1">
      <w:pPr>
        <w:pStyle w:val="ListParagraph"/>
        <w:ind w:left="1800"/>
        <w:rPr>
          <w:rFonts w:eastAsia="Times New Roman"/>
        </w:rPr>
      </w:pPr>
    </w:p>
    <w:p w14:paraId="392E135C" w14:textId="302B211C" w:rsidR="00A727A1" w:rsidRDefault="00A727A1" w:rsidP="00FE70B5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>The other side</w:t>
      </w:r>
    </w:p>
    <w:p w14:paraId="409C85A0" w14:textId="0E06A786" w:rsidR="00A727A1" w:rsidRPr="00FE70B5" w:rsidRDefault="00A727A1" w:rsidP="00FE70B5">
      <w:pPr>
        <w:pStyle w:val="ListParagraph"/>
        <w:numPr>
          <w:ilvl w:val="2"/>
          <w:numId w:val="6"/>
        </w:numPr>
        <w:rPr>
          <w:rFonts w:eastAsia="Times New Roman"/>
        </w:rPr>
      </w:pPr>
      <w:r w:rsidRPr="00FE70B5">
        <w:rPr>
          <w:rFonts w:eastAsia="Times New Roman"/>
        </w:rPr>
        <w:t xml:space="preserve">Should the HOA tell homeowners how to use their </w:t>
      </w:r>
      <w:r w:rsidR="00116434" w:rsidRPr="00FE70B5">
        <w:rPr>
          <w:rFonts w:eastAsia="Times New Roman"/>
        </w:rPr>
        <w:t>property?</w:t>
      </w:r>
      <w:r w:rsidRPr="00FE70B5">
        <w:rPr>
          <w:rFonts w:eastAsia="Times New Roman"/>
        </w:rPr>
        <w:t xml:space="preserve"> </w:t>
      </w:r>
    </w:p>
    <w:p w14:paraId="4C8FBBD6" w14:textId="38B9831A" w:rsidR="00A727A1" w:rsidRPr="00FE70B5" w:rsidRDefault="00A727A1" w:rsidP="00FE70B5">
      <w:pPr>
        <w:pStyle w:val="ListParagraph"/>
        <w:numPr>
          <w:ilvl w:val="2"/>
          <w:numId w:val="6"/>
        </w:numPr>
        <w:rPr>
          <w:rFonts w:eastAsia="Times New Roman"/>
        </w:rPr>
      </w:pPr>
      <w:r w:rsidRPr="00FE70B5">
        <w:rPr>
          <w:rFonts w:eastAsia="Times New Roman"/>
        </w:rPr>
        <w:t xml:space="preserve">Situations can arise where renting short term helps maintain </w:t>
      </w:r>
      <w:r w:rsidR="00116434" w:rsidRPr="00FE70B5">
        <w:rPr>
          <w:rFonts w:eastAsia="Times New Roman"/>
        </w:rPr>
        <w:t>solvency.</w:t>
      </w:r>
    </w:p>
    <w:p w14:paraId="0FD294DE" w14:textId="4C7D9FD1" w:rsidR="00A727A1" w:rsidRDefault="00A727A1" w:rsidP="00FE70B5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The rights and responsibilities belong to the homeowner – guests are not </w:t>
      </w:r>
      <w:r w:rsidR="00116434">
        <w:rPr>
          <w:rFonts w:eastAsia="Times New Roman"/>
        </w:rPr>
        <w:t>homeowners.</w:t>
      </w:r>
    </w:p>
    <w:p w14:paraId="6877F92D" w14:textId="12D37FD1" w:rsidR="00244D84" w:rsidRDefault="00A727A1" w:rsidP="00FE70B5">
      <w:pPr>
        <w:pStyle w:val="ListParagraph"/>
        <w:numPr>
          <w:ilvl w:val="2"/>
          <w:numId w:val="6"/>
        </w:numPr>
        <w:rPr>
          <w:rFonts w:eastAsia="Times New Roman"/>
        </w:rPr>
      </w:pPr>
      <w:r w:rsidRPr="00116434">
        <w:rPr>
          <w:rFonts w:eastAsia="Times New Roman"/>
        </w:rPr>
        <w:t xml:space="preserve">Tough to </w:t>
      </w:r>
      <w:r w:rsidR="00244D84" w:rsidRPr="00116434">
        <w:rPr>
          <w:rFonts w:eastAsia="Times New Roman"/>
        </w:rPr>
        <w:t xml:space="preserve">monitor </w:t>
      </w:r>
      <w:r w:rsidRPr="00116434">
        <w:rPr>
          <w:rFonts w:eastAsia="Times New Roman"/>
        </w:rPr>
        <w:t xml:space="preserve">without intrusive </w:t>
      </w:r>
      <w:r w:rsidR="00116434" w:rsidRPr="00116434">
        <w:rPr>
          <w:rFonts w:eastAsia="Times New Roman"/>
        </w:rPr>
        <w:t>behavior.</w:t>
      </w:r>
      <w:r w:rsidRPr="00116434">
        <w:rPr>
          <w:rFonts w:eastAsia="Times New Roman"/>
        </w:rPr>
        <w:t xml:space="preserve"> </w:t>
      </w:r>
      <w:r w:rsidR="00116434" w:rsidRPr="00116434">
        <w:rPr>
          <w:rFonts w:eastAsia="Times New Roman"/>
        </w:rPr>
        <w:t>This activity could cause strife within the nei</w:t>
      </w:r>
      <w:r w:rsidR="00116434">
        <w:rPr>
          <w:rFonts w:eastAsia="Times New Roman"/>
        </w:rPr>
        <w:t>ghborhood.</w:t>
      </w:r>
    </w:p>
    <w:p w14:paraId="61089375" w14:textId="77777777" w:rsidR="00FE70B5" w:rsidRDefault="00FE70B5" w:rsidP="00FE70B5">
      <w:pPr>
        <w:pStyle w:val="ListParagraph"/>
        <w:ind w:left="1080"/>
        <w:rPr>
          <w:rFonts w:eastAsia="Times New Roman"/>
        </w:rPr>
      </w:pPr>
    </w:p>
    <w:p w14:paraId="3AD661B6" w14:textId="04617547" w:rsidR="00244D84" w:rsidRDefault="00244D84" w:rsidP="00FE70B5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>Ideas for compliance monitoring</w:t>
      </w:r>
      <w:r w:rsidR="00116434">
        <w:rPr>
          <w:rFonts w:eastAsia="Times New Roman"/>
        </w:rPr>
        <w:t xml:space="preserve"> </w:t>
      </w:r>
    </w:p>
    <w:p w14:paraId="189DEBB7" w14:textId="77777777" w:rsidR="00244D84" w:rsidRPr="00FE70B5" w:rsidRDefault="00244D84" w:rsidP="00FE70B5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FE70B5">
        <w:rPr>
          <w:rFonts w:eastAsia="Times New Roman"/>
        </w:rPr>
        <w:t>Homeowners would have to register intent to rent home as short term</w:t>
      </w:r>
    </w:p>
    <w:p w14:paraId="04B4BE2E" w14:textId="77777777" w:rsidR="00244D84" w:rsidRPr="00FE70B5" w:rsidRDefault="00244D84" w:rsidP="00FE70B5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FE70B5">
        <w:rPr>
          <w:rFonts w:eastAsia="Times New Roman"/>
        </w:rPr>
        <w:t>What about long term?</w:t>
      </w:r>
    </w:p>
    <w:p w14:paraId="341F2CC3" w14:textId="71F697BC" w:rsidR="00116434" w:rsidRPr="00FE70B5" w:rsidRDefault="00116434" w:rsidP="00FE70B5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FE70B5">
        <w:rPr>
          <w:rFonts w:eastAsia="Times New Roman"/>
        </w:rPr>
        <w:t>Who is notified of the short term rental possibility? Adjacent neighbors – entire membership?</w:t>
      </w:r>
    </w:p>
    <w:p w14:paraId="3515CA7D" w14:textId="0814C6E6" w:rsidR="00244D84" w:rsidRPr="00FE70B5" w:rsidRDefault="00244D84" w:rsidP="00FE70B5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FE70B5">
        <w:rPr>
          <w:rFonts w:eastAsia="Times New Roman"/>
        </w:rPr>
        <w:t>Special board of homeowners participating in short term rentals responsible for monitoring compliance</w:t>
      </w:r>
    </w:p>
    <w:p w14:paraId="0A7095DA" w14:textId="77777777" w:rsidR="00244D84" w:rsidRPr="00FE70B5" w:rsidRDefault="00244D84" w:rsidP="00FE70B5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FE70B5">
        <w:rPr>
          <w:rFonts w:eastAsia="Times New Roman"/>
        </w:rPr>
        <w:t>Hire a company to manage the short term rental compliance</w:t>
      </w:r>
    </w:p>
    <w:p w14:paraId="2A7DD798" w14:textId="62BD9F73" w:rsidR="00244D84" w:rsidRPr="00FE70B5" w:rsidRDefault="00244D84" w:rsidP="00FE70B5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FE70B5">
        <w:rPr>
          <w:rFonts w:eastAsia="Times New Roman"/>
        </w:rPr>
        <w:t>Create a licensing system for short term rentals in the HOA</w:t>
      </w:r>
    </w:p>
    <w:p w14:paraId="732309A5" w14:textId="058DCDAB" w:rsidR="00183900" w:rsidRPr="00FE70B5" w:rsidRDefault="00116434" w:rsidP="00FE70B5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FE70B5">
        <w:rPr>
          <w:rFonts w:eastAsia="Times New Roman"/>
        </w:rPr>
        <w:t>Managed by the standing BOD</w:t>
      </w:r>
    </w:p>
    <w:p w14:paraId="784FE87F" w14:textId="77777777" w:rsidR="00183900" w:rsidRDefault="00183900" w:rsidP="00FE70B5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FE70B5">
        <w:rPr>
          <w:rFonts w:eastAsia="Times New Roman"/>
        </w:rPr>
        <w:t>Important information for consideration of any compliance enforcement</w:t>
      </w:r>
    </w:p>
    <w:p w14:paraId="57A73582" w14:textId="77777777" w:rsidR="00FE70B5" w:rsidRPr="00FE70B5" w:rsidRDefault="00FE70B5" w:rsidP="00FE70B5">
      <w:pPr>
        <w:pStyle w:val="ListParagraph"/>
        <w:ind w:left="2160"/>
        <w:rPr>
          <w:rFonts w:eastAsia="Times New Roman"/>
        </w:rPr>
      </w:pPr>
    </w:p>
    <w:p w14:paraId="3849EFF4" w14:textId="77777777" w:rsidR="00183900" w:rsidRPr="004F52F1" w:rsidRDefault="00183900" w:rsidP="004F52F1">
      <w:pPr>
        <w:jc w:val="center"/>
        <w:rPr>
          <w:rFonts w:eastAsia="Times New Roman"/>
          <w:b/>
          <w:bCs/>
          <w:sz w:val="24"/>
          <w:szCs w:val="24"/>
        </w:rPr>
      </w:pPr>
      <w:r w:rsidRPr="004F52F1">
        <w:rPr>
          <w:rFonts w:eastAsia="Times New Roman"/>
          <w:b/>
          <w:bCs/>
          <w:sz w:val="24"/>
          <w:szCs w:val="24"/>
        </w:rPr>
        <w:t>NEXT STEPS</w:t>
      </w:r>
    </w:p>
    <w:p w14:paraId="58629B73" w14:textId="0B40D3BA" w:rsidR="00183900" w:rsidRDefault="00FE70B5" w:rsidP="00183900">
      <w:pPr>
        <w:rPr>
          <w:rFonts w:eastAsia="Times New Roman"/>
        </w:rPr>
      </w:pPr>
      <w:r>
        <w:rPr>
          <w:rFonts w:eastAsia="Times New Roman"/>
        </w:rPr>
        <w:t>Form a group within the membership to create a questionnaire which would be distributed to the membership to determine if there is a need for an amendment to the Kings Row Covenants.</w:t>
      </w:r>
    </w:p>
    <w:p w14:paraId="1AC028F4" w14:textId="268503CE" w:rsidR="00183900" w:rsidRDefault="00FE70B5" w:rsidP="00183900">
      <w:pPr>
        <w:rPr>
          <w:rFonts w:eastAsia="Times New Roman"/>
        </w:rPr>
      </w:pPr>
      <w:r>
        <w:rPr>
          <w:rFonts w:eastAsia="Times New Roman"/>
        </w:rPr>
        <w:t>The</w:t>
      </w:r>
      <w:r w:rsidR="00183900">
        <w:rPr>
          <w:rFonts w:eastAsia="Times New Roman"/>
        </w:rPr>
        <w:t xml:space="preserve"> </w:t>
      </w:r>
      <w:r>
        <w:rPr>
          <w:rFonts w:eastAsia="Times New Roman"/>
        </w:rPr>
        <w:t>questionnaire would</w:t>
      </w:r>
      <w:r w:rsidR="00183900">
        <w:rPr>
          <w:rFonts w:eastAsia="Times New Roman"/>
        </w:rPr>
        <w:t xml:space="preserve"> define short term, who is in favor/opposed</w:t>
      </w:r>
      <w:r>
        <w:rPr>
          <w:rFonts w:eastAsia="Times New Roman"/>
        </w:rPr>
        <w:t xml:space="preserve"> and other pertinent information.</w:t>
      </w:r>
    </w:p>
    <w:p w14:paraId="3C85F527" w14:textId="6E06E028" w:rsidR="00183900" w:rsidRDefault="00FE70B5" w:rsidP="00183900">
      <w:pPr>
        <w:rPr>
          <w:rFonts w:eastAsia="Times New Roman"/>
        </w:rPr>
      </w:pPr>
      <w:r>
        <w:rPr>
          <w:rFonts w:eastAsia="Times New Roman"/>
        </w:rPr>
        <w:t>The information gathered from the questionnaire will determine whether to move forward with creating an amendment to the Covenants.</w:t>
      </w:r>
    </w:p>
    <w:p w14:paraId="3A14AC61" w14:textId="245F30F4" w:rsidR="00183900" w:rsidRDefault="00FE70B5" w:rsidP="00183900">
      <w:pPr>
        <w:rPr>
          <w:rFonts w:eastAsia="Times New Roman"/>
        </w:rPr>
      </w:pPr>
      <w:r>
        <w:rPr>
          <w:rFonts w:eastAsia="Times New Roman"/>
        </w:rPr>
        <w:t xml:space="preserve">If it is determined that an amendment is the </w:t>
      </w:r>
      <w:r w:rsidR="001A1E0C">
        <w:rPr>
          <w:rFonts w:eastAsia="Times New Roman"/>
        </w:rPr>
        <w:t>community’</w:t>
      </w:r>
      <w:r>
        <w:rPr>
          <w:rFonts w:eastAsia="Times New Roman"/>
        </w:rPr>
        <w:t>s choice</w:t>
      </w:r>
      <w:r w:rsidR="001A1E0C">
        <w:rPr>
          <w:rFonts w:eastAsia="Times New Roman"/>
        </w:rPr>
        <w:t>,</w:t>
      </w:r>
      <w:r>
        <w:rPr>
          <w:rFonts w:eastAsia="Times New Roman"/>
        </w:rPr>
        <w:t xml:space="preserve"> then that will be created by the BOD and sent to legal for approval.</w:t>
      </w:r>
    </w:p>
    <w:p w14:paraId="74F945B6" w14:textId="069DE8CA" w:rsidR="00777345" w:rsidRPr="00FE70B5" w:rsidRDefault="00183900" w:rsidP="00FE70B5">
      <w:pPr>
        <w:rPr>
          <w:rFonts w:eastAsia="Times New Roman"/>
        </w:rPr>
      </w:pPr>
      <w:r>
        <w:rPr>
          <w:rFonts w:eastAsia="Times New Roman"/>
        </w:rPr>
        <w:t xml:space="preserve">Once legal approves of </w:t>
      </w:r>
      <w:r w:rsidR="00FE70B5">
        <w:rPr>
          <w:rFonts w:eastAsia="Times New Roman"/>
        </w:rPr>
        <w:t>the language of the amendment, it will go to the membership to be voted upon, most likely via mail or email.</w:t>
      </w:r>
      <w:r w:rsidR="00A61B83" w:rsidRPr="00183900">
        <w:rPr>
          <w:rFonts w:eastAsia="Times New Roman"/>
        </w:rPr>
        <w:br/>
      </w:r>
    </w:p>
    <w:sectPr w:rsidR="00777345" w:rsidRPr="00FE7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ABF"/>
    <w:multiLevelType w:val="hybridMultilevel"/>
    <w:tmpl w:val="E10654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A4F69"/>
    <w:multiLevelType w:val="hybridMultilevel"/>
    <w:tmpl w:val="6B5A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3A2"/>
    <w:multiLevelType w:val="hybridMultilevel"/>
    <w:tmpl w:val="C40C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B37"/>
    <w:multiLevelType w:val="hybridMultilevel"/>
    <w:tmpl w:val="9154B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1D03A4"/>
    <w:multiLevelType w:val="hybridMultilevel"/>
    <w:tmpl w:val="CDE8F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06FC2"/>
    <w:multiLevelType w:val="hybridMultilevel"/>
    <w:tmpl w:val="21F2BA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C179B"/>
    <w:multiLevelType w:val="hybridMultilevel"/>
    <w:tmpl w:val="7316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866753">
    <w:abstractNumId w:val="1"/>
  </w:num>
  <w:num w:numId="2" w16cid:durableId="106391211">
    <w:abstractNumId w:val="0"/>
  </w:num>
  <w:num w:numId="3" w16cid:durableId="978922837">
    <w:abstractNumId w:val="5"/>
  </w:num>
  <w:num w:numId="4" w16cid:durableId="271547416">
    <w:abstractNumId w:val="6"/>
  </w:num>
  <w:num w:numId="5" w16cid:durableId="967131163">
    <w:abstractNumId w:val="2"/>
  </w:num>
  <w:num w:numId="6" w16cid:durableId="194469749">
    <w:abstractNumId w:val="4"/>
  </w:num>
  <w:num w:numId="7" w16cid:durableId="1055397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80"/>
    <w:rsid w:val="000F2380"/>
    <w:rsid w:val="00116434"/>
    <w:rsid w:val="00122E78"/>
    <w:rsid w:val="00145131"/>
    <w:rsid w:val="00151707"/>
    <w:rsid w:val="00183900"/>
    <w:rsid w:val="001A1E0C"/>
    <w:rsid w:val="00244D84"/>
    <w:rsid w:val="00282D96"/>
    <w:rsid w:val="00477981"/>
    <w:rsid w:val="00492E50"/>
    <w:rsid w:val="004F52F1"/>
    <w:rsid w:val="0053274C"/>
    <w:rsid w:val="00777345"/>
    <w:rsid w:val="007A6116"/>
    <w:rsid w:val="007B1197"/>
    <w:rsid w:val="008C7372"/>
    <w:rsid w:val="0091578F"/>
    <w:rsid w:val="00981041"/>
    <w:rsid w:val="0099365A"/>
    <w:rsid w:val="009D4DA3"/>
    <w:rsid w:val="00A61B83"/>
    <w:rsid w:val="00A727A1"/>
    <w:rsid w:val="00B11021"/>
    <w:rsid w:val="00CC472F"/>
    <w:rsid w:val="00D46392"/>
    <w:rsid w:val="00D66BFD"/>
    <w:rsid w:val="00E9720F"/>
    <w:rsid w:val="00F14970"/>
    <w:rsid w:val="00F402AA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8ED7"/>
  <w15:chartTrackingRefBased/>
  <w15:docId w15:val="{468FC1C3-D764-487B-921E-55A43C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20F"/>
    <w:pPr>
      <w:ind w:left="720"/>
      <w:contextualSpacing/>
    </w:pPr>
  </w:style>
  <w:style w:type="paragraph" w:styleId="NoSpacing">
    <w:name w:val="No Spacing"/>
    <w:uiPriority w:val="1"/>
    <w:qFormat/>
    <w:rsid w:val="00993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Ashton</dc:creator>
  <cp:keywords/>
  <dc:description/>
  <cp:lastModifiedBy>Julie Hazard</cp:lastModifiedBy>
  <cp:revision>12</cp:revision>
  <dcterms:created xsi:type="dcterms:W3CDTF">2024-01-31T23:03:00Z</dcterms:created>
  <dcterms:modified xsi:type="dcterms:W3CDTF">2024-11-19T22:44:00Z</dcterms:modified>
</cp:coreProperties>
</file>