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60F" w:rsidRPr="0034460F" w:rsidRDefault="0034460F" w:rsidP="0034460F">
      <w:pPr>
        <w:rPr>
          <w:rFonts w:ascii="ChalkboardSE-Regular" w:eastAsia="Times New Roman" w:hAnsi="ChalkboardSE-Regular" w:cs="Times New Roman"/>
          <w:color w:val="000000"/>
        </w:rPr>
      </w:pPr>
      <w:r w:rsidRPr="0034460F">
        <w:rPr>
          <w:rFonts w:ascii="ChalkboardSE-Regular" w:eastAsia="Times New Roman" w:hAnsi="ChalkboardSE-Regular" w:cs="Times New Roman"/>
          <w:color w:val="000000"/>
        </w:rPr>
        <w:t>Kings Row Lawn Watering Tips</w:t>
      </w:r>
    </w:p>
    <w:p w:rsidR="0034460F" w:rsidRPr="0034460F" w:rsidRDefault="0034460F" w:rsidP="0034460F">
      <w:pPr>
        <w:rPr>
          <w:rFonts w:ascii="ChalkboardSE-Regular" w:eastAsia="Times New Roman" w:hAnsi="ChalkboardSE-Regular" w:cs="Times New Roman"/>
          <w:color w:val="000000"/>
          <w:sz w:val="18"/>
          <w:szCs w:val="18"/>
        </w:rPr>
      </w:pPr>
    </w:p>
    <w:p w:rsidR="0034460F" w:rsidRPr="0034460F" w:rsidRDefault="0034460F" w:rsidP="0034460F">
      <w:pPr>
        <w:rPr>
          <w:rFonts w:ascii="ChalkboardSE-Regular" w:eastAsia="Times New Roman" w:hAnsi="ChalkboardSE-Regular" w:cs="Times New Roman"/>
          <w:color w:val="000000"/>
          <w:sz w:val="18"/>
          <w:szCs w:val="18"/>
        </w:rPr>
      </w:pPr>
      <w:r w:rsidRPr="0034460F">
        <w:rPr>
          <w:rFonts w:ascii="Arial" w:eastAsia="Times New Roman" w:hAnsi="Arial" w:cs="Arial"/>
          <w:color w:val="333333"/>
          <w:sz w:val="21"/>
          <w:szCs w:val="21"/>
          <w:shd w:val="clear" w:color="auto" w:fill="FFFFFF"/>
        </w:rPr>
        <w:t>More than 50 percent of an average American household’s annual water consumption is due to outside watering. Auditing your sprinkler system, and fine-tuning its performance, can help save our drinking water. Thoroughly check your system each spring when you first turn it on. After each mowing, check to make sure sprinkler heads haven’t been broken or knocked out of alignment.</w:t>
      </w:r>
    </w:p>
    <w:p w:rsidR="0034460F" w:rsidRPr="0034460F" w:rsidRDefault="0034460F" w:rsidP="0034460F">
      <w:pPr>
        <w:rPr>
          <w:rFonts w:ascii="ChalkboardSE-Regular" w:eastAsia="Times New Roman" w:hAnsi="ChalkboardSE-Regular" w:cs="Times New Roman"/>
          <w:color w:val="000000"/>
          <w:sz w:val="18"/>
          <w:szCs w:val="18"/>
        </w:rPr>
      </w:pPr>
    </w:p>
    <w:p w:rsidR="0034460F" w:rsidRPr="0034460F" w:rsidRDefault="0034460F" w:rsidP="0034460F">
      <w:pPr>
        <w:rPr>
          <w:rFonts w:ascii="ChalkboardSE-Regular" w:eastAsia="Times New Roman" w:hAnsi="ChalkboardSE-Regular" w:cs="Times New Roman"/>
          <w:color w:val="000000"/>
          <w:sz w:val="18"/>
          <w:szCs w:val="18"/>
        </w:rPr>
      </w:pPr>
      <w:r w:rsidRPr="0034460F">
        <w:rPr>
          <w:rFonts w:ascii="Arial" w:eastAsia="Times New Roman" w:hAnsi="Arial" w:cs="Arial"/>
          <w:color w:val="333333"/>
          <w:sz w:val="21"/>
          <w:szCs w:val="21"/>
          <w:shd w:val="clear" w:color="auto" w:fill="FFFFFF"/>
        </w:rPr>
        <w:t xml:space="preserve">We live in a </w:t>
      </w:r>
      <w:r w:rsidR="008401AA" w:rsidRPr="0034460F">
        <w:rPr>
          <w:rFonts w:ascii="Arial" w:eastAsia="Times New Roman" w:hAnsi="Arial" w:cs="Arial"/>
          <w:color w:val="333333"/>
          <w:sz w:val="21"/>
          <w:szCs w:val="21"/>
          <w:shd w:val="clear" w:color="auto" w:fill="FFFFFF"/>
        </w:rPr>
        <w:t>semi-arid</w:t>
      </w:r>
      <w:r w:rsidRPr="0034460F">
        <w:rPr>
          <w:rFonts w:ascii="Arial" w:eastAsia="Times New Roman" w:hAnsi="Arial" w:cs="Arial"/>
          <w:color w:val="333333"/>
          <w:sz w:val="21"/>
          <w:szCs w:val="21"/>
          <w:shd w:val="clear" w:color="auto" w:fill="FFFFFF"/>
        </w:rPr>
        <w:t xml:space="preserve"> region and rely on well water for our potable water needs.  As a water provider Kings Row HOA is bound by Basalt Water Conservancy decree that only allows potable water to be used for irrigating no more than 2,000 square feet.  When our </w:t>
      </w:r>
      <w:r w:rsidR="008401AA" w:rsidRPr="0034460F">
        <w:rPr>
          <w:rFonts w:ascii="Arial" w:eastAsia="Times New Roman" w:hAnsi="Arial" w:cs="Arial"/>
          <w:color w:val="333333"/>
          <w:sz w:val="21"/>
          <w:szCs w:val="21"/>
          <w:shd w:val="clear" w:color="auto" w:fill="FFFFFF"/>
        </w:rPr>
        <w:t>non-potable</w:t>
      </w:r>
      <w:r w:rsidRPr="0034460F">
        <w:rPr>
          <w:rFonts w:ascii="Arial" w:eastAsia="Times New Roman" w:hAnsi="Arial" w:cs="Arial"/>
          <w:color w:val="333333"/>
          <w:sz w:val="21"/>
          <w:szCs w:val="21"/>
          <w:shd w:val="clear" w:color="auto" w:fill="FFFFFF"/>
        </w:rPr>
        <w:t xml:space="preserve"> irrigation water is not available we are each limited to water 2,000 square feet of lawn and at most every other day.</w:t>
      </w:r>
    </w:p>
    <w:p w:rsidR="0034460F" w:rsidRPr="0034460F" w:rsidRDefault="0034460F" w:rsidP="0034460F">
      <w:pPr>
        <w:rPr>
          <w:rFonts w:ascii="ChalkboardSE-Regular" w:eastAsia="Times New Roman" w:hAnsi="ChalkboardSE-Regular" w:cs="Times New Roman"/>
          <w:color w:val="000000"/>
          <w:sz w:val="18"/>
          <w:szCs w:val="18"/>
        </w:rPr>
      </w:pPr>
    </w:p>
    <w:p w:rsidR="0034460F" w:rsidRPr="0034460F" w:rsidRDefault="0034460F" w:rsidP="0034460F">
      <w:pPr>
        <w:rPr>
          <w:rFonts w:ascii="ChalkboardSE-Regular" w:eastAsia="Times New Roman" w:hAnsi="ChalkboardSE-Regular" w:cs="Times New Roman"/>
          <w:color w:val="000000"/>
          <w:sz w:val="18"/>
          <w:szCs w:val="18"/>
        </w:rPr>
      </w:pPr>
      <w:r w:rsidRPr="0034460F">
        <w:rPr>
          <w:rFonts w:ascii="Arial" w:eastAsia="Times New Roman" w:hAnsi="Arial" w:cs="Arial"/>
          <w:color w:val="333333"/>
          <w:sz w:val="21"/>
          <w:szCs w:val="21"/>
          <w:shd w:val="clear" w:color="auto" w:fill="FFFFFF"/>
        </w:rPr>
        <w:t xml:space="preserve">When there is water available from the </w:t>
      </w:r>
      <w:r w:rsidR="008401AA" w:rsidRPr="0034460F">
        <w:rPr>
          <w:rFonts w:ascii="Arial" w:eastAsia="Times New Roman" w:hAnsi="Arial" w:cs="Arial"/>
          <w:color w:val="333333"/>
          <w:sz w:val="21"/>
          <w:szCs w:val="21"/>
          <w:shd w:val="clear" w:color="auto" w:fill="FFFFFF"/>
        </w:rPr>
        <w:t>non-potable</w:t>
      </w:r>
      <w:r w:rsidRPr="0034460F">
        <w:rPr>
          <w:rFonts w:ascii="Arial" w:eastAsia="Times New Roman" w:hAnsi="Arial" w:cs="Arial"/>
          <w:color w:val="333333"/>
          <w:sz w:val="21"/>
          <w:szCs w:val="21"/>
          <w:shd w:val="clear" w:color="auto" w:fill="FFFFFF"/>
        </w:rPr>
        <w:t xml:space="preserve"> irrigation system Kings Row HOA lots owners are not allowed to use potable water for irrigation, this is to conserve</w:t>
      </w:r>
      <w:r w:rsidR="008401AA">
        <w:rPr>
          <w:rFonts w:ascii="Arial" w:eastAsia="Times New Roman" w:hAnsi="Arial" w:cs="Arial"/>
          <w:color w:val="333333"/>
          <w:sz w:val="21"/>
          <w:szCs w:val="21"/>
          <w:shd w:val="clear" w:color="auto" w:fill="FFFFFF"/>
        </w:rPr>
        <w:t xml:space="preserve"> our precious drinking water.  </w:t>
      </w:r>
      <w:r w:rsidRPr="0034460F">
        <w:rPr>
          <w:rFonts w:ascii="Arial" w:eastAsia="Times New Roman" w:hAnsi="Arial" w:cs="Arial"/>
          <w:color w:val="333333"/>
          <w:sz w:val="21"/>
          <w:szCs w:val="21"/>
          <w:shd w:val="clear" w:color="auto" w:fill="FFFFFF"/>
        </w:rPr>
        <w:t xml:space="preserve">We are allowed to water as much square footage as you want only when using the </w:t>
      </w:r>
      <w:r w:rsidR="008401AA" w:rsidRPr="0034460F">
        <w:rPr>
          <w:rFonts w:ascii="Arial" w:eastAsia="Times New Roman" w:hAnsi="Arial" w:cs="Arial"/>
          <w:color w:val="333333"/>
          <w:sz w:val="21"/>
          <w:szCs w:val="21"/>
          <w:shd w:val="clear" w:color="auto" w:fill="FFFFFF"/>
        </w:rPr>
        <w:t>non-potable</w:t>
      </w:r>
      <w:r w:rsidRPr="0034460F">
        <w:rPr>
          <w:rFonts w:ascii="Arial" w:eastAsia="Times New Roman" w:hAnsi="Arial" w:cs="Arial"/>
          <w:color w:val="333333"/>
          <w:sz w:val="21"/>
          <w:szCs w:val="21"/>
          <w:shd w:val="clear" w:color="auto" w:fill="FFFFFF"/>
        </w:rPr>
        <w:t xml:space="preserve"> irrigation water.</w:t>
      </w:r>
    </w:p>
    <w:p w:rsidR="0034460F" w:rsidRPr="0034460F" w:rsidRDefault="0034460F" w:rsidP="0034460F">
      <w:pPr>
        <w:rPr>
          <w:rFonts w:ascii="ChalkboardSE-Regular" w:eastAsia="Times New Roman" w:hAnsi="ChalkboardSE-Regular" w:cs="Times New Roman"/>
          <w:color w:val="000000"/>
          <w:sz w:val="18"/>
          <w:szCs w:val="18"/>
        </w:rPr>
      </w:pPr>
    </w:p>
    <w:p w:rsidR="0034460F" w:rsidRPr="0034460F" w:rsidRDefault="0034460F" w:rsidP="0034460F">
      <w:pPr>
        <w:rPr>
          <w:rFonts w:ascii="ChalkboardSE-Regular" w:eastAsia="Times New Roman" w:hAnsi="ChalkboardSE-Regular" w:cs="Times New Roman"/>
          <w:color w:val="000000"/>
          <w:sz w:val="18"/>
          <w:szCs w:val="18"/>
        </w:rPr>
      </w:pPr>
      <w:r w:rsidRPr="0034460F">
        <w:rPr>
          <w:rFonts w:ascii="Arial" w:eastAsia="Times New Roman" w:hAnsi="Arial" w:cs="Arial"/>
          <w:color w:val="333333"/>
          <w:sz w:val="21"/>
          <w:szCs w:val="21"/>
          <w:shd w:val="clear" w:color="auto" w:fill="FFFFFF"/>
        </w:rPr>
        <w:t>Watering daily pr</w:t>
      </w:r>
      <w:r w:rsidR="008401AA">
        <w:rPr>
          <w:rFonts w:ascii="Arial" w:eastAsia="Times New Roman" w:hAnsi="Arial" w:cs="Arial"/>
          <w:color w:val="333333"/>
          <w:sz w:val="21"/>
          <w:szCs w:val="21"/>
          <w:shd w:val="clear" w:color="auto" w:fill="FFFFFF"/>
        </w:rPr>
        <w:t xml:space="preserve">omotes shallow root growth and </w:t>
      </w:r>
      <w:r w:rsidRPr="0034460F">
        <w:rPr>
          <w:rFonts w:ascii="Arial" w:eastAsia="Times New Roman" w:hAnsi="Arial" w:cs="Arial"/>
          <w:color w:val="333333"/>
          <w:sz w:val="21"/>
          <w:szCs w:val="21"/>
          <w:shd w:val="clear" w:color="auto" w:fill="FFFFFF"/>
        </w:rPr>
        <w:t>increases the in</w:t>
      </w:r>
      <w:r w:rsidR="008401AA">
        <w:rPr>
          <w:rFonts w:ascii="Arial" w:eastAsia="Times New Roman" w:hAnsi="Arial" w:cs="Arial"/>
          <w:color w:val="333333"/>
          <w:sz w:val="21"/>
          <w:szCs w:val="21"/>
          <w:shd w:val="clear" w:color="auto" w:fill="FFFFFF"/>
        </w:rPr>
        <w:t>cidents of fungal infections, s</w:t>
      </w:r>
      <w:r w:rsidRPr="0034460F">
        <w:rPr>
          <w:rFonts w:ascii="Arial" w:eastAsia="Times New Roman" w:hAnsi="Arial" w:cs="Arial"/>
          <w:color w:val="333333"/>
          <w:sz w:val="21"/>
          <w:szCs w:val="21"/>
          <w:shd w:val="clear" w:color="auto" w:fill="FFFFFF"/>
        </w:rPr>
        <w:t>hallow root growth in turn makes grass and plants susceptible to the heat of summer.  Watering your lawn as little as possible in spring and fall will prepare it to handle the harsh growing conditions of our summers.  It may feel like we are helping our lawns by watering every</w:t>
      </w:r>
      <w:r w:rsidR="008401AA">
        <w:rPr>
          <w:rFonts w:ascii="Arial" w:eastAsia="Times New Roman" w:hAnsi="Arial" w:cs="Arial"/>
          <w:color w:val="333333"/>
          <w:sz w:val="21"/>
          <w:szCs w:val="21"/>
          <w:shd w:val="clear" w:color="auto" w:fill="FFFFFF"/>
        </w:rPr>
        <w:t xml:space="preserve"> </w:t>
      </w:r>
      <w:r w:rsidRPr="0034460F">
        <w:rPr>
          <w:rFonts w:ascii="Arial" w:eastAsia="Times New Roman" w:hAnsi="Arial" w:cs="Arial"/>
          <w:color w:val="333333"/>
          <w:sz w:val="21"/>
          <w:szCs w:val="21"/>
          <w:shd w:val="clear" w:color="auto" w:fill="FFFFFF"/>
        </w:rPr>
        <w:t>day when irrigation water is available.  This will just set your landscape up for extreme sho</w:t>
      </w:r>
      <w:r w:rsidR="008401AA">
        <w:rPr>
          <w:rFonts w:ascii="Arial" w:eastAsia="Times New Roman" w:hAnsi="Arial" w:cs="Arial"/>
          <w:color w:val="333333"/>
          <w:sz w:val="21"/>
          <w:szCs w:val="21"/>
          <w:shd w:val="clear" w:color="auto" w:fill="FFFFFF"/>
        </w:rPr>
        <w:t xml:space="preserve">ck when irrigation water is no </w:t>
      </w:r>
      <w:r w:rsidRPr="0034460F">
        <w:rPr>
          <w:rFonts w:ascii="Arial" w:eastAsia="Times New Roman" w:hAnsi="Arial" w:cs="Arial"/>
          <w:color w:val="333333"/>
          <w:sz w:val="21"/>
          <w:szCs w:val="21"/>
          <w:shd w:val="clear" w:color="auto" w:fill="FFFFFF"/>
        </w:rPr>
        <w:t>longer </w:t>
      </w:r>
      <w:r w:rsidR="008401AA" w:rsidRPr="0034460F">
        <w:rPr>
          <w:rFonts w:ascii="Arial" w:eastAsia="Times New Roman" w:hAnsi="Arial" w:cs="Arial"/>
          <w:color w:val="333333"/>
          <w:sz w:val="21"/>
          <w:szCs w:val="21"/>
          <w:shd w:val="clear" w:color="auto" w:fill="FFFFFF"/>
        </w:rPr>
        <w:t>available,</w:t>
      </w:r>
      <w:r w:rsidRPr="0034460F">
        <w:rPr>
          <w:rFonts w:ascii="Arial" w:eastAsia="Times New Roman" w:hAnsi="Arial" w:cs="Arial"/>
          <w:color w:val="333333"/>
          <w:sz w:val="21"/>
          <w:szCs w:val="21"/>
          <w:shd w:val="clear" w:color="auto" w:fill="FFFFFF"/>
        </w:rPr>
        <w:t xml:space="preserve"> and your landscape is forced to go on a water diet for the hottest part of the summer, July and August.</w:t>
      </w:r>
    </w:p>
    <w:p w:rsidR="0034460F" w:rsidRPr="0034460F" w:rsidRDefault="0034460F" w:rsidP="0034460F">
      <w:pPr>
        <w:rPr>
          <w:rFonts w:ascii="ChalkboardSE-Regular" w:eastAsia="Times New Roman" w:hAnsi="ChalkboardSE-Regular" w:cs="Times New Roman"/>
          <w:color w:val="000000"/>
          <w:sz w:val="18"/>
          <w:szCs w:val="18"/>
        </w:rPr>
      </w:pPr>
    </w:p>
    <w:p w:rsidR="0034460F" w:rsidRPr="0034460F" w:rsidRDefault="0034460F" w:rsidP="0034460F">
      <w:pPr>
        <w:rPr>
          <w:rFonts w:ascii="ChalkboardSE-Regular" w:eastAsia="Times New Roman" w:hAnsi="ChalkboardSE-Regular" w:cs="Times New Roman"/>
          <w:color w:val="000000"/>
          <w:sz w:val="18"/>
          <w:szCs w:val="18"/>
        </w:rPr>
      </w:pPr>
      <w:r w:rsidRPr="0034460F">
        <w:rPr>
          <w:rFonts w:ascii="Arial" w:eastAsia="Times New Roman" w:hAnsi="Arial" w:cs="Arial"/>
          <w:color w:val="333333"/>
          <w:sz w:val="21"/>
          <w:szCs w:val="21"/>
          <w:shd w:val="clear" w:color="auto" w:fill="FFFFFF"/>
        </w:rPr>
        <w:t xml:space="preserve">Replacing your sprinkler clock with a ‘smart clock’ that accounts for geographic location, plant type, soil, slope, amount of sun, weather and evaporation rate can reduce water usage and promote healthier plants.  These clocks will constantly adjust the water times based on need and will automatically stop watering if adequate rainfall is available.  Many can even be programed through a </w:t>
      </w:r>
      <w:proofErr w:type="spellStart"/>
      <w:r w:rsidR="008401AA">
        <w:rPr>
          <w:rFonts w:ascii="Arial" w:eastAsia="Times New Roman" w:hAnsi="Arial" w:cs="Arial"/>
          <w:color w:val="333333"/>
          <w:sz w:val="21"/>
          <w:szCs w:val="21"/>
          <w:shd w:val="clear" w:color="auto" w:fill="FFFFFF"/>
        </w:rPr>
        <w:t>wifi</w:t>
      </w:r>
      <w:proofErr w:type="spellEnd"/>
      <w:r w:rsidR="008401AA">
        <w:rPr>
          <w:rFonts w:ascii="Arial" w:eastAsia="Times New Roman" w:hAnsi="Arial" w:cs="Arial"/>
          <w:color w:val="333333"/>
          <w:sz w:val="21"/>
          <w:szCs w:val="21"/>
          <w:shd w:val="clear" w:color="auto" w:fill="FFFFFF"/>
        </w:rPr>
        <w:t xml:space="preserve"> connection to your phone, </w:t>
      </w:r>
      <w:r w:rsidRPr="0034460F">
        <w:rPr>
          <w:rFonts w:ascii="Arial" w:eastAsia="Times New Roman" w:hAnsi="Arial" w:cs="Arial"/>
          <w:color w:val="333333"/>
          <w:sz w:val="21"/>
          <w:szCs w:val="21"/>
          <w:shd w:val="clear" w:color="auto" w:fill="FFFFFF"/>
        </w:rPr>
        <w:t>tablet or computer.</w:t>
      </w:r>
    </w:p>
    <w:p w:rsidR="0034460F" w:rsidRPr="0034460F" w:rsidRDefault="0034460F" w:rsidP="0034460F">
      <w:pPr>
        <w:rPr>
          <w:rFonts w:ascii="ChalkboardSE-Regular" w:eastAsia="Times New Roman" w:hAnsi="ChalkboardSE-Regular" w:cs="Times New Roman"/>
          <w:color w:val="000000"/>
          <w:sz w:val="18"/>
          <w:szCs w:val="18"/>
        </w:rPr>
      </w:pPr>
    </w:p>
    <w:p w:rsidR="0034460F" w:rsidRPr="0034460F" w:rsidRDefault="0034460F" w:rsidP="0034460F">
      <w:pPr>
        <w:rPr>
          <w:rFonts w:ascii="ChalkboardSE-Regular" w:eastAsia="Times New Roman" w:hAnsi="ChalkboardSE-Regular" w:cs="Times New Roman"/>
          <w:color w:val="000000"/>
          <w:sz w:val="18"/>
          <w:szCs w:val="18"/>
        </w:rPr>
      </w:pPr>
      <w:r w:rsidRPr="0034460F">
        <w:rPr>
          <w:rFonts w:ascii="Arial" w:eastAsia="Times New Roman" w:hAnsi="Arial" w:cs="Arial"/>
          <w:color w:val="333333"/>
          <w:sz w:val="21"/>
          <w:szCs w:val="21"/>
          <w:shd w:val="clear" w:color="auto" w:fill="FFFFFF"/>
        </w:rPr>
        <w:t>Use this chart as a starting point to determine the number of minutes to water each zone on the days you water. These times are averages. Adjust your watering minutes based on rainfall, type of grass or plants, sunny or shady locations and other characteristics.</w:t>
      </w:r>
    </w:p>
    <w:p w:rsidR="0034460F" w:rsidRPr="0034460F" w:rsidRDefault="0034460F" w:rsidP="0034460F">
      <w:pPr>
        <w:rPr>
          <w:rFonts w:ascii="ChalkboardSE-Regular" w:eastAsia="Times New Roman" w:hAnsi="ChalkboardSE-Regular" w:cs="Times New Roman"/>
          <w:color w:val="000000"/>
          <w:sz w:val="18"/>
          <w:szCs w:val="18"/>
        </w:rPr>
      </w:pPr>
    </w:p>
    <w:p w:rsidR="0034460F" w:rsidRDefault="0034460F" w:rsidP="0034460F">
      <w:pPr>
        <w:rPr>
          <w:rFonts w:ascii="Arial" w:eastAsia="Times New Roman" w:hAnsi="Arial" w:cs="Arial"/>
          <w:color w:val="333333"/>
          <w:sz w:val="21"/>
          <w:szCs w:val="21"/>
          <w:shd w:val="clear" w:color="auto" w:fill="FFFFFF"/>
        </w:rPr>
      </w:pPr>
      <w:r w:rsidRPr="0034460F">
        <w:rPr>
          <w:rFonts w:ascii="Arial" w:eastAsia="Times New Roman" w:hAnsi="Arial" w:cs="Arial"/>
          <w:color w:val="333333"/>
          <w:sz w:val="21"/>
          <w:szCs w:val="21"/>
          <w:shd w:val="clear" w:color="auto" w:fill="FFFFFF"/>
        </w:rPr>
        <w:t>Watering 2 days a week in spring/fall and three days a week in summer should be sufficient. If needed, water a fourth day during extreme heat or dry periods. Water trees and shrubs as needed, but best not between 10 a.m. and 6 p.m. as a high percentage of the of water will be lost to evaporation before it soaks in.  Shrubs and perennials need half as much water as lawns.</w:t>
      </w:r>
    </w:p>
    <w:p w:rsidR="0034460F" w:rsidRDefault="0034460F" w:rsidP="0034460F">
      <w:pPr>
        <w:rPr>
          <w:rFonts w:ascii="Arial" w:eastAsia="Times New Roman" w:hAnsi="Arial" w:cs="Arial"/>
          <w:color w:val="333333"/>
          <w:sz w:val="21"/>
          <w:szCs w:val="21"/>
          <w:shd w:val="clear" w:color="auto" w:fill="FFFFFF"/>
        </w:rPr>
      </w:pPr>
    </w:p>
    <w:p w:rsidR="0034460F" w:rsidRDefault="0034460F" w:rsidP="0034460F">
      <w:pPr>
        <w:rPr>
          <w:rFonts w:ascii="Arial" w:eastAsia="Times New Roman" w:hAnsi="Arial" w:cs="Arial"/>
          <w:color w:val="333333"/>
          <w:sz w:val="21"/>
          <w:szCs w:val="21"/>
          <w:shd w:val="clear" w:color="auto" w:fill="FFFFFF"/>
        </w:rPr>
      </w:pPr>
      <w:bookmarkStart w:id="0" w:name="_GoBack"/>
      <w:bookmarkEnd w:id="0"/>
    </w:p>
    <w:p w:rsidR="0034460F" w:rsidRDefault="0034460F" w:rsidP="0034460F">
      <w:pPr>
        <w:rPr>
          <w:rFonts w:ascii="Arial" w:eastAsia="Times New Roman" w:hAnsi="Arial" w:cs="Arial"/>
          <w:color w:val="333333"/>
          <w:sz w:val="21"/>
          <w:szCs w:val="21"/>
          <w:shd w:val="clear" w:color="auto" w:fill="FFFFFF"/>
        </w:rPr>
      </w:pPr>
    </w:p>
    <w:p w:rsidR="0034460F" w:rsidRDefault="0034460F" w:rsidP="0034460F">
      <w:pPr>
        <w:rPr>
          <w:rFonts w:ascii="Arial" w:eastAsia="Times New Roman" w:hAnsi="Arial" w:cs="Arial"/>
          <w:color w:val="333333"/>
          <w:sz w:val="21"/>
          <w:szCs w:val="21"/>
          <w:shd w:val="clear" w:color="auto" w:fill="FFFFFF"/>
        </w:rPr>
      </w:pPr>
    </w:p>
    <w:p w:rsidR="0034460F" w:rsidRDefault="0034460F" w:rsidP="0034460F">
      <w:pPr>
        <w:rPr>
          <w:rFonts w:ascii="Arial" w:eastAsia="Times New Roman" w:hAnsi="Arial" w:cs="Arial"/>
          <w:color w:val="333333"/>
          <w:sz w:val="21"/>
          <w:szCs w:val="21"/>
          <w:shd w:val="clear" w:color="auto" w:fill="FFFFFF"/>
        </w:rPr>
      </w:pPr>
    </w:p>
    <w:p w:rsidR="0034460F" w:rsidRDefault="0034460F" w:rsidP="0034460F">
      <w:pPr>
        <w:rPr>
          <w:rFonts w:ascii="Arial" w:eastAsia="Times New Roman" w:hAnsi="Arial" w:cs="Arial"/>
          <w:color w:val="333333"/>
          <w:sz w:val="21"/>
          <w:szCs w:val="21"/>
          <w:shd w:val="clear" w:color="auto" w:fill="FFFFFF"/>
        </w:rPr>
      </w:pPr>
    </w:p>
    <w:p w:rsidR="0034460F" w:rsidRDefault="0034460F" w:rsidP="0034460F">
      <w:pPr>
        <w:rPr>
          <w:rFonts w:ascii="Arial" w:eastAsia="Times New Roman" w:hAnsi="Arial" w:cs="Arial"/>
          <w:color w:val="333333"/>
          <w:sz w:val="21"/>
          <w:szCs w:val="21"/>
          <w:shd w:val="clear" w:color="auto" w:fill="FFFFFF"/>
        </w:rPr>
      </w:pPr>
    </w:p>
    <w:p w:rsidR="0034460F" w:rsidRDefault="0034460F" w:rsidP="0034460F">
      <w:pPr>
        <w:rPr>
          <w:rFonts w:ascii="Arial" w:eastAsia="Times New Roman" w:hAnsi="Arial" w:cs="Arial"/>
          <w:color w:val="333333"/>
          <w:sz w:val="21"/>
          <w:szCs w:val="21"/>
          <w:shd w:val="clear" w:color="auto" w:fill="FFFFFF"/>
        </w:rPr>
      </w:pPr>
    </w:p>
    <w:p w:rsidR="0034460F" w:rsidRDefault="0034460F" w:rsidP="0034460F">
      <w:pPr>
        <w:rPr>
          <w:rFonts w:ascii="Arial" w:eastAsia="Times New Roman" w:hAnsi="Arial" w:cs="Arial"/>
          <w:color w:val="333333"/>
          <w:sz w:val="21"/>
          <w:szCs w:val="21"/>
          <w:shd w:val="clear" w:color="auto" w:fill="FFFFFF"/>
        </w:rPr>
      </w:pPr>
    </w:p>
    <w:p w:rsidR="0034460F" w:rsidRDefault="0034460F" w:rsidP="0034460F">
      <w:pPr>
        <w:rPr>
          <w:rFonts w:ascii="Arial" w:eastAsia="Times New Roman" w:hAnsi="Arial" w:cs="Arial"/>
          <w:color w:val="333333"/>
          <w:sz w:val="21"/>
          <w:szCs w:val="21"/>
          <w:shd w:val="clear" w:color="auto" w:fill="FFFFFF"/>
        </w:rPr>
      </w:pPr>
    </w:p>
    <w:p w:rsidR="0034460F" w:rsidRDefault="0034460F" w:rsidP="0034460F">
      <w:pPr>
        <w:rPr>
          <w:rFonts w:ascii="Arial" w:eastAsia="Times New Roman" w:hAnsi="Arial" w:cs="Arial"/>
          <w:color w:val="333333"/>
          <w:sz w:val="21"/>
          <w:szCs w:val="21"/>
          <w:shd w:val="clear" w:color="auto" w:fill="FFFFFF"/>
        </w:rPr>
      </w:pPr>
    </w:p>
    <w:p w:rsidR="0034460F" w:rsidRDefault="0034460F" w:rsidP="0034460F">
      <w:pPr>
        <w:rPr>
          <w:rFonts w:ascii="Arial" w:eastAsia="Times New Roman" w:hAnsi="Arial" w:cs="Arial"/>
          <w:color w:val="333333"/>
          <w:sz w:val="21"/>
          <w:szCs w:val="21"/>
          <w:shd w:val="clear" w:color="auto" w:fill="FFFFFF"/>
        </w:rPr>
      </w:pPr>
    </w:p>
    <w:p w:rsidR="0034460F" w:rsidRPr="0034460F" w:rsidRDefault="0034460F" w:rsidP="0034460F">
      <w:pPr>
        <w:rPr>
          <w:rFonts w:ascii="ChalkboardSE-Regular" w:eastAsia="Times New Roman" w:hAnsi="ChalkboardSE-Regular" w:cs="Times New Roman"/>
          <w:color w:val="000000"/>
          <w:sz w:val="18"/>
          <w:szCs w:val="18"/>
        </w:rPr>
      </w:pPr>
    </w:p>
    <w:tbl>
      <w:tblPr>
        <w:tblW w:w="5000" w:type="pct"/>
        <w:tblInd w:w="720" w:type="dxa"/>
        <w:tblCellMar>
          <w:top w:w="15" w:type="dxa"/>
          <w:left w:w="15" w:type="dxa"/>
          <w:bottom w:w="15" w:type="dxa"/>
          <w:right w:w="15" w:type="dxa"/>
        </w:tblCellMar>
        <w:tblLook w:val="04A0" w:firstRow="1" w:lastRow="0" w:firstColumn="1" w:lastColumn="0" w:noHBand="0" w:noVBand="1"/>
      </w:tblPr>
      <w:tblGrid>
        <w:gridCol w:w="1268"/>
        <w:gridCol w:w="1831"/>
        <w:gridCol w:w="1352"/>
        <w:gridCol w:w="3008"/>
        <w:gridCol w:w="1885"/>
      </w:tblGrid>
      <w:tr w:rsidR="0034460F" w:rsidRPr="0034460F" w:rsidTr="0034460F">
        <w:tc>
          <w:tcPr>
            <w:tcW w:w="0" w:type="auto"/>
            <w:vMerge w:val="restart"/>
            <w:tcBorders>
              <w:top w:val="single" w:sz="6" w:space="0" w:color="CCCCCC"/>
              <w:left w:val="single" w:sz="6" w:space="0" w:color="CCCCCC"/>
              <w:bottom w:val="single" w:sz="6" w:space="0" w:color="CCCCCC"/>
              <w:right w:val="single" w:sz="6" w:space="0" w:color="CCCCCC"/>
            </w:tcBorders>
            <w:shd w:val="clear" w:color="auto" w:fill="002E5D"/>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b/>
                <w:bCs/>
                <w:color w:val="FFFFFF"/>
              </w:rPr>
            </w:pPr>
            <w:r w:rsidRPr="0034460F">
              <w:rPr>
                <w:rFonts w:ascii="Arial" w:eastAsia="Times New Roman" w:hAnsi="Arial" w:cs="Arial"/>
                <w:b/>
                <w:bCs/>
                <w:color w:val="FFFFFF"/>
                <w:sz w:val="21"/>
                <w:szCs w:val="21"/>
              </w:rPr>
              <w:lastRenderedPageBreak/>
              <w:t>Watering</w:t>
            </w:r>
            <w:r w:rsidRPr="0034460F">
              <w:rPr>
                <w:rFonts w:ascii="Arial" w:eastAsia="Times New Roman" w:hAnsi="Arial" w:cs="Arial"/>
                <w:b/>
                <w:bCs/>
                <w:color w:val="FFFFFF"/>
                <w:sz w:val="21"/>
                <w:szCs w:val="21"/>
              </w:rPr>
              <w:br/>
              <w:t>Months</w:t>
            </w:r>
          </w:p>
        </w:tc>
        <w:tc>
          <w:tcPr>
            <w:tcW w:w="0" w:type="auto"/>
            <w:gridSpan w:val="4"/>
            <w:tcBorders>
              <w:top w:val="single" w:sz="6" w:space="0" w:color="CCCCCC"/>
              <w:left w:val="single" w:sz="6" w:space="0" w:color="CCCCCC"/>
              <w:bottom w:val="single" w:sz="6" w:space="0" w:color="CCCCCC"/>
              <w:right w:val="single" w:sz="6" w:space="0" w:color="CCCCCC"/>
            </w:tcBorders>
            <w:shd w:val="clear" w:color="auto" w:fill="002E5D"/>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b/>
                <w:bCs/>
                <w:color w:val="FFFFFF"/>
              </w:rPr>
            </w:pPr>
            <w:r w:rsidRPr="0034460F">
              <w:rPr>
                <w:rFonts w:ascii="Arial" w:eastAsia="Times New Roman" w:hAnsi="Arial" w:cs="Arial"/>
                <w:b/>
                <w:bCs/>
                <w:color w:val="FFFFFF"/>
                <w:sz w:val="21"/>
                <w:szCs w:val="21"/>
              </w:rPr>
              <w:t>Minutes to water per zone (for lawns, based on three days per week*)</w:t>
            </w:r>
          </w:p>
        </w:tc>
      </w:tr>
      <w:tr w:rsidR="0034460F" w:rsidRPr="0034460F" w:rsidTr="0034460F">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34460F" w:rsidRPr="0034460F" w:rsidRDefault="0034460F" w:rsidP="0034460F">
            <w:pPr>
              <w:rPr>
                <w:rFonts w:ascii="Arial" w:eastAsia="Times New Roman" w:hAnsi="Arial" w:cs="Arial"/>
                <w:b/>
                <w:bCs/>
                <w:color w:val="FFFFFF"/>
              </w:rPr>
            </w:pPr>
          </w:p>
        </w:tc>
        <w:tc>
          <w:tcPr>
            <w:tcW w:w="0" w:type="auto"/>
            <w:tcBorders>
              <w:top w:val="single" w:sz="6" w:space="0" w:color="CCCCCC"/>
              <w:left w:val="single" w:sz="6" w:space="0" w:color="CCCCCC"/>
              <w:bottom w:val="single" w:sz="6" w:space="0" w:color="CCCCCC"/>
              <w:right w:val="single" w:sz="6" w:space="0" w:color="CCCCCC"/>
            </w:tcBorders>
            <w:shd w:val="clear" w:color="auto" w:fill="002E5D"/>
            <w:tcMar>
              <w:top w:w="120" w:type="dxa"/>
              <w:left w:w="120" w:type="dxa"/>
              <w:bottom w:w="120" w:type="dxa"/>
              <w:right w:w="120" w:type="dxa"/>
            </w:tcMar>
            <w:hideMark/>
          </w:tcPr>
          <w:p w:rsidR="0034460F" w:rsidRPr="0034460F" w:rsidRDefault="0034460F" w:rsidP="0034460F">
            <w:pPr>
              <w:spacing w:before="100" w:beforeAutospacing="1" w:after="100" w:afterAutospacing="1"/>
              <w:jc w:val="center"/>
              <w:rPr>
                <w:rFonts w:ascii="Arial" w:eastAsia="Times New Roman" w:hAnsi="Arial" w:cs="Arial"/>
                <w:b/>
                <w:bCs/>
                <w:color w:val="FFFFFF"/>
              </w:rPr>
            </w:pPr>
            <w:r w:rsidRPr="0034460F">
              <w:rPr>
                <w:rFonts w:ascii="Arial" w:eastAsia="Times New Roman" w:hAnsi="Arial" w:cs="Arial"/>
                <w:b/>
                <w:bCs/>
                <w:color w:val="FFFFFF"/>
                <w:sz w:val="21"/>
                <w:szCs w:val="21"/>
              </w:rPr>
              <w:fldChar w:fldCharType="begin"/>
            </w:r>
            <w:r w:rsidRPr="0034460F">
              <w:rPr>
                <w:rFonts w:ascii="Arial" w:eastAsia="Times New Roman" w:hAnsi="Arial" w:cs="Arial"/>
                <w:b/>
                <w:bCs/>
                <w:color w:val="FFFFFF"/>
                <w:sz w:val="21"/>
                <w:szCs w:val="21"/>
              </w:rPr>
              <w:instrText xml:space="preserve"> INCLUDEPICTURE "cid:A23D65B3-077A-4101-B86E-1D47027AD19D@skybeam.com" \* MERGEFORMATINET </w:instrText>
            </w:r>
            <w:r w:rsidRPr="0034460F">
              <w:rPr>
                <w:rFonts w:ascii="Arial" w:eastAsia="Times New Roman" w:hAnsi="Arial" w:cs="Arial"/>
                <w:b/>
                <w:bCs/>
                <w:color w:val="FFFFFF"/>
                <w:sz w:val="21"/>
                <w:szCs w:val="21"/>
              </w:rPr>
              <w:fldChar w:fldCharType="separate"/>
            </w:r>
            <w:r w:rsidRPr="0034460F">
              <w:rPr>
                <w:rFonts w:ascii="Arial" w:eastAsia="Times New Roman" w:hAnsi="Arial" w:cs="Arial"/>
                <w:b/>
                <w:bCs/>
                <w:noProof/>
                <w:color w:val="FFFFFF"/>
                <w:sz w:val="21"/>
                <w:szCs w:val="21"/>
              </w:rPr>
              <mc:AlternateContent>
                <mc:Choice Requires="wps">
                  <w:drawing>
                    <wp:inline distT="0" distB="0" distL="0" distR="0">
                      <wp:extent cx="300990" cy="300990"/>
                      <wp:effectExtent l="0" t="0" r="0" b="0"/>
                      <wp:docPr id="4" name="Rectangle 4" descr="Fixed spray hea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A44F95" id="Rectangle 4" o:spid="_x0000_s1026" alt="Fixed spray head"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" filled="f" stroked="f">
                      <o:lock v:ext="edit" aspectratio="t"/>
                      <w10:anchorlock/>
                    </v:rect>
                  </w:pict>
                </mc:Fallback>
              </mc:AlternateContent>
            </w:r>
            <w:r w:rsidRPr="0034460F">
              <w:rPr>
                <w:rFonts w:ascii="Arial" w:eastAsia="Times New Roman" w:hAnsi="Arial" w:cs="Arial"/>
                <w:b/>
                <w:bCs/>
                <w:color w:val="FFFFFF"/>
                <w:sz w:val="21"/>
                <w:szCs w:val="21"/>
              </w:rPr>
              <w:fldChar w:fldCharType="end"/>
            </w:r>
            <w:r w:rsidRPr="0034460F">
              <w:rPr>
                <w:rFonts w:ascii="Arial" w:eastAsia="Times New Roman" w:hAnsi="Arial" w:cs="Arial"/>
                <w:b/>
                <w:bCs/>
                <w:color w:val="FFFFFF"/>
                <w:sz w:val="21"/>
                <w:szCs w:val="21"/>
              </w:rPr>
              <w:br/>
              <w:t>Fixed spray heads</w:t>
            </w:r>
          </w:p>
        </w:tc>
        <w:tc>
          <w:tcPr>
            <w:tcW w:w="0" w:type="auto"/>
            <w:tcBorders>
              <w:top w:val="single" w:sz="6" w:space="0" w:color="CCCCCC"/>
              <w:left w:val="single" w:sz="6" w:space="0" w:color="CCCCCC"/>
              <w:bottom w:val="single" w:sz="6" w:space="0" w:color="CCCCCC"/>
              <w:right w:val="single" w:sz="6" w:space="0" w:color="CCCCCC"/>
            </w:tcBorders>
            <w:shd w:val="clear" w:color="auto" w:fill="002E5D"/>
            <w:tcMar>
              <w:top w:w="120" w:type="dxa"/>
              <w:left w:w="120" w:type="dxa"/>
              <w:bottom w:w="120" w:type="dxa"/>
              <w:right w:w="120" w:type="dxa"/>
            </w:tcMar>
            <w:hideMark/>
          </w:tcPr>
          <w:p w:rsidR="0034460F" w:rsidRPr="0034460F" w:rsidRDefault="0034460F" w:rsidP="0034460F">
            <w:pPr>
              <w:spacing w:before="100" w:beforeAutospacing="1" w:after="100" w:afterAutospacing="1"/>
              <w:jc w:val="center"/>
              <w:rPr>
                <w:rFonts w:ascii="Arial" w:eastAsia="Times New Roman" w:hAnsi="Arial" w:cs="Arial"/>
                <w:b/>
                <w:bCs/>
                <w:color w:val="FFFFFF"/>
              </w:rPr>
            </w:pPr>
            <w:r w:rsidRPr="0034460F">
              <w:rPr>
                <w:rFonts w:ascii="Arial" w:eastAsia="Times New Roman" w:hAnsi="Arial" w:cs="Arial"/>
                <w:b/>
                <w:bCs/>
                <w:color w:val="FFFFFF"/>
                <w:sz w:val="21"/>
                <w:szCs w:val="21"/>
              </w:rPr>
              <w:fldChar w:fldCharType="begin"/>
            </w:r>
            <w:r w:rsidRPr="0034460F">
              <w:rPr>
                <w:rFonts w:ascii="Arial" w:eastAsia="Times New Roman" w:hAnsi="Arial" w:cs="Arial"/>
                <w:b/>
                <w:bCs/>
                <w:color w:val="FFFFFF"/>
                <w:sz w:val="21"/>
                <w:szCs w:val="21"/>
              </w:rPr>
              <w:instrText xml:space="preserve"> INCLUDEPICTURE "cid:950EA2C2-3F03-4F4D-8724-C90A55A564BF@skybeam.com" \* MERGEFORMATINET </w:instrText>
            </w:r>
            <w:r w:rsidRPr="0034460F">
              <w:rPr>
                <w:rFonts w:ascii="Arial" w:eastAsia="Times New Roman" w:hAnsi="Arial" w:cs="Arial"/>
                <w:b/>
                <w:bCs/>
                <w:color w:val="FFFFFF"/>
                <w:sz w:val="21"/>
                <w:szCs w:val="21"/>
              </w:rPr>
              <w:fldChar w:fldCharType="separate"/>
            </w:r>
            <w:r w:rsidRPr="0034460F">
              <w:rPr>
                <w:rFonts w:ascii="Arial" w:eastAsia="Times New Roman" w:hAnsi="Arial" w:cs="Arial"/>
                <w:b/>
                <w:bCs/>
                <w:noProof/>
                <w:color w:val="FFFFFF"/>
                <w:sz w:val="21"/>
                <w:szCs w:val="21"/>
              </w:rPr>
              <mc:AlternateContent>
                <mc:Choice Requires="wps">
                  <w:drawing>
                    <wp:inline distT="0" distB="0" distL="0" distR="0">
                      <wp:extent cx="300990" cy="300990"/>
                      <wp:effectExtent l="0" t="0" r="0" b="0"/>
                      <wp:docPr id="3" name="Rectangle 3" descr="Rotor hea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E2DC1D" id="Rectangle 3" o:spid="_x0000_s1026" alt="Rotor head"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" filled="f" stroked="f">
                      <o:lock v:ext="edit" aspectratio="t"/>
                      <w10:anchorlock/>
                    </v:rect>
                  </w:pict>
                </mc:Fallback>
              </mc:AlternateContent>
            </w:r>
            <w:r w:rsidRPr="0034460F">
              <w:rPr>
                <w:rFonts w:ascii="Arial" w:eastAsia="Times New Roman" w:hAnsi="Arial" w:cs="Arial"/>
                <w:b/>
                <w:bCs/>
                <w:color w:val="FFFFFF"/>
                <w:sz w:val="21"/>
                <w:szCs w:val="21"/>
              </w:rPr>
              <w:fldChar w:fldCharType="end"/>
            </w:r>
            <w:r w:rsidRPr="0034460F">
              <w:rPr>
                <w:rFonts w:ascii="Arial" w:eastAsia="Times New Roman" w:hAnsi="Arial" w:cs="Arial"/>
                <w:b/>
                <w:bCs/>
                <w:color w:val="FFFFFF"/>
                <w:sz w:val="21"/>
                <w:szCs w:val="21"/>
              </w:rPr>
              <w:br/>
              <w:t>Rotor heads</w:t>
            </w:r>
          </w:p>
        </w:tc>
        <w:tc>
          <w:tcPr>
            <w:tcW w:w="0" w:type="auto"/>
            <w:tcBorders>
              <w:top w:val="single" w:sz="6" w:space="0" w:color="CCCCCC"/>
              <w:left w:val="single" w:sz="6" w:space="0" w:color="CCCCCC"/>
              <w:bottom w:val="single" w:sz="6" w:space="0" w:color="CCCCCC"/>
              <w:right w:val="single" w:sz="6" w:space="0" w:color="CCCCCC"/>
            </w:tcBorders>
            <w:shd w:val="clear" w:color="auto" w:fill="002E5D"/>
            <w:tcMar>
              <w:top w:w="120" w:type="dxa"/>
              <w:left w:w="120" w:type="dxa"/>
              <w:bottom w:w="120" w:type="dxa"/>
              <w:right w:w="120" w:type="dxa"/>
            </w:tcMar>
            <w:hideMark/>
          </w:tcPr>
          <w:p w:rsidR="0034460F" w:rsidRPr="0034460F" w:rsidRDefault="0034460F" w:rsidP="0034460F">
            <w:pPr>
              <w:spacing w:before="100" w:beforeAutospacing="1" w:after="100" w:afterAutospacing="1"/>
              <w:jc w:val="center"/>
              <w:rPr>
                <w:rFonts w:ascii="Arial" w:eastAsia="Times New Roman" w:hAnsi="Arial" w:cs="Arial"/>
                <w:b/>
                <w:bCs/>
                <w:color w:val="FFFFFF"/>
              </w:rPr>
            </w:pPr>
            <w:r w:rsidRPr="0034460F">
              <w:rPr>
                <w:rFonts w:ascii="Arial" w:eastAsia="Times New Roman" w:hAnsi="Arial" w:cs="Arial"/>
                <w:b/>
                <w:bCs/>
                <w:color w:val="FFFFFF"/>
                <w:sz w:val="21"/>
                <w:szCs w:val="21"/>
              </w:rPr>
              <w:fldChar w:fldCharType="begin"/>
            </w:r>
            <w:r w:rsidRPr="0034460F">
              <w:rPr>
                <w:rFonts w:ascii="Arial" w:eastAsia="Times New Roman" w:hAnsi="Arial" w:cs="Arial"/>
                <w:b/>
                <w:bCs/>
                <w:color w:val="FFFFFF"/>
                <w:sz w:val="21"/>
                <w:szCs w:val="21"/>
              </w:rPr>
              <w:instrText xml:space="preserve"> INCLUDEPICTURE "cid:BF8343F2-C2B2-4753-954D-6AECE55094BC@skybeam.com" \* MERGEFORMATINET </w:instrText>
            </w:r>
            <w:r w:rsidRPr="0034460F">
              <w:rPr>
                <w:rFonts w:ascii="Arial" w:eastAsia="Times New Roman" w:hAnsi="Arial" w:cs="Arial"/>
                <w:b/>
                <w:bCs/>
                <w:color w:val="FFFFFF"/>
                <w:sz w:val="21"/>
                <w:szCs w:val="21"/>
              </w:rPr>
              <w:fldChar w:fldCharType="separate"/>
            </w:r>
            <w:r w:rsidRPr="0034460F">
              <w:rPr>
                <w:rFonts w:ascii="Arial" w:eastAsia="Times New Roman" w:hAnsi="Arial" w:cs="Arial"/>
                <w:b/>
                <w:bCs/>
                <w:noProof/>
                <w:color w:val="FFFFFF"/>
                <w:sz w:val="21"/>
                <w:szCs w:val="21"/>
              </w:rPr>
              <mc:AlternateContent>
                <mc:Choice Requires="wps">
                  <w:drawing>
                    <wp:inline distT="0" distB="0" distL="0" distR="0">
                      <wp:extent cx="300990" cy="300990"/>
                      <wp:effectExtent l="0" t="0" r="0" b="0"/>
                      <wp:docPr id="2" name="Rectangle 2" descr="Rotary/high-efficiency nozz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6742EC" id="Rectangle 2" o:spid="_x0000_s1026" alt="Rotary/high-efficiency nozzle"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" filled="f" stroked="f">
                      <o:lock v:ext="edit" aspectratio="t"/>
                      <w10:anchorlock/>
                    </v:rect>
                  </w:pict>
                </mc:Fallback>
              </mc:AlternateContent>
            </w:r>
            <w:r w:rsidRPr="0034460F">
              <w:rPr>
                <w:rFonts w:ascii="Arial" w:eastAsia="Times New Roman" w:hAnsi="Arial" w:cs="Arial"/>
                <w:b/>
                <w:bCs/>
                <w:color w:val="FFFFFF"/>
                <w:sz w:val="21"/>
                <w:szCs w:val="21"/>
              </w:rPr>
              <w:fldChar w:fldCharType="end"/>
            </w:r>
            <w:r w:rsidRPr="0034460F">
              <w:rPr>
                <w:rFonts w:ascii="Arial" w:eastAsia="Times New Roman" w:hAnsi="Arial" w:cs="Arial"/>
                <w:b/>
                <w:bCs/>
                <w:color w:val="FFFFFF"/>
                <w:sz w:val="21"/>
                <w:szCs w:val="21"/>
              </w:rPr>
              <w:br/>
              <w:t>Rotary/high-efficiency nozzles†</w:t>
            </w:r>
          </w:p>
        </w:tc>
        <w:tc>
          <w:tcPr>
            <w:tcW w:w="0" w:type="auto"/>
            <w:tcBorders>
              <w:top w:val="single" w:sz="6" w:space="0" w:color="CCCCCC"/>
              <w:left w:val="single" w:sz="6" w:space="0" w:color="CCCCCC"/>
              <w:bottom w:val="single" w:sz="6" w:space="0" w:color="CCCCCC"/>
              <w:right w:val="single" w:sz="6" w:space="0" w:color="CCCCCC"/>
            </w:tcBorders>
            <w:shd w:val="clear" w:color="auto" w:fill="002E5D"/>
            <w:tcMar>
              <w:top w:w="120" w:type="dxa"/>
              <w:left w:w="120" w:type="dxa"/>
              <w:bottom w:w="120" w:type="dxa"/>
              <w:right w:w="120" w:type="dxa"/>
            </w:tcMar>
            <w:hideMark/>
          </w:tcPr>
          <w:p w:rsidR="0034460F" w:rsidRPr="0034460F" w:rsidRDefault="0034460F" w:rsidP="0034460F">
            <w:pPr>
              <w:spacing w:before="100" w:beforeAutospacing="1" w:after="100" w:afterAutospacing="1"/>
              <w:jc w:val="center"/>
              <w:rPr>
                <w:rFonts w:ascii="Arial" w:eastAsia="Times New Roman" w:hAnsi="Arial" w:cs="Arial"/>
                <w:b/>
                <w:bCs/>
                <w:color w:val="FFFFFF"/>
              </w:rPr>
            </w:pPr>
            <w:r w:rsidRPr="0034460F">
              <w:rPr>
                <w:rFonts w:ascii="Arial" w:eastAsia="Times New Roman" w:hAnsi="Arial" w:cs="Arial"/>
                <w:b/>
                <w:bCs/>
                <w:color w:val="FFFFFF"/>
                <w:sz w:val="21"/>
                <w:szCs w:val="21"/>
              </w:rPr>
              <w:fldChar w:fldCharType="begin"/>
            </w:r>
            <w:r w:rsidRPr="0034460F">
              <w:rPr>
                <w:rFonts w:ascii="Arial" w:eastAsia="Times New Roman" w:hAnsi="Arial" w:cs="Arial"/>
                <w:b/>
                <w:bCs/>
                <w:color w:val="FFFFFF"/>
                <w:sz w:val="21"/>
                <w:szCs w:val="21"/>
              </w:rPr>
              <w:instrText xml:space="preserve"> INCLUDEPICTURE "cid:07318E79-BB25-4BBE-8E58-FF4E3721DFF5@skybeam.com" \* MERGEFORMATINET </w:instrText>
            </w:r>
            <w:r w:rsidRPr="0034460F">
              <w:rPr>
                <w:rFonts w:ascii="Arial" w:eastAsia="Times New Roman" w:hAnsi="Arial" w:cs="Arial"/>
                <w:b/>
                <w:bCs/>
                <w:color w:val="FFFFFF"/>
                <w:sz w:val="21"/>
                <w:szCs w:val="21"/>
              </w:rPr>
              <w:fldChar w:fldCharType="separate"/>
            </w:r>
            <w:r w:rsidRPr="0034460F">
              <w:rPr>
                <w:rFonts w:ascii="Arial" w:eastAsia="Times New Roman" w:hAnsi="Arial" w:cs="Arial"/>
                <w:b/>
                <w:bCs/>
                <w:noProof/>
                <w:color w:val="FFFFFF"/>
                <w:sz w:val="21"/>
                <w:szCs w:val="21"/>
              </w:rPr>
              <mc:AlternateContent>
                <mc:Choice Requires="wps">
                  <w:drawing>
                    <wp:inline distT="0" distB="0" distL="0" distR="0">
                      <wp:extent cx="300990" cy="300990"/>
                      <wp:effectExtent l="0" t="0" r="0" b="0"/>
                      <wp:docPr id="1" name="Rectangle 1" descr="Manual sprinkl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6AC264" id="Rectangle 1" o:spid="_x0000_s1026" alt="Manual sprinkler"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" filled="f" stroked="f">
                      <o:lock v:ext="edit" aspectratio="t"/>
                      <w10:anchorlock/>
                    </v:rect>
                  </w:pict>
                </mc:Fallback>
              </mc:AlternateContent>
            </w:r>
            <w:r w:rsidRPr="0034460F">
              <w:rPr>
                <w:rFonts w:ascii="Arial" w:eastAsia="Times New Roman" w:hAnsi="Arial" w:cs="Arial"/>
                <w:b/>
                <w:bCs/>
                <w:color w:val="FFFFFF"/>
                <w:sz w:val="21"/>
                <w:szCs w:val="21"/>
              </w:rPr>
              <w:fldChar w:fldCharType="end"/>
            </w:r>
            <w:r w:rsidRPr="0034460F">
              <w:rPr>
                <w:rFonts w:ascii="Arial" w:eastAsia="Times New Roman" w:hAnsi="Arial" w:cs="Arial"/>
                <w:b/>
                <w:bCs/>
                <w:color w:val="FFFFFF"/>
                <w:sz w:val="21"/>
                <w:szCs w:val="21"/>
              </w:rPr>
              <w:br/>
              <w:t>Manual sprinklers</w:t>
            </w:r>
          </w:p>
        </w:tc>
      </w:tr>
      <w:tr w:rsidR="0034460F" w:rsidRPr="0034460F" w:rsidTr="0034460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p>
        </w:tc>
        <w:tc>
          <w:tcPr>
            <w:tcW w:w="0" w:type="auto"/>
            <w:gridSpan w:val="4"/>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 xml:space="preserve">If your sprinklers are connected to potable </w:t>
            </w:r>
            <w:r w:rsidR="005341BC" w:rsidRPr="0034460F">
              <w:rPr>
                <w:rFonts w:ascii="Arial" w:eastAsia="Times New Roman" w:hAnsi="Arial" w:cs="Arial"/>
                <w:color w:val="333333"/>
                <w:sz w:val="21"/>
                <w:szCs w:val="21"/>
              </w:rPr>
              <w:t>water,</w:t>
            </w:r>
            <w:r w:rsidRPr="0034460F">
              <w:rPr>
                <w:rFonts w:ascii="Arial" w:eastAsia="Times New Roman" w:hAnsi="Arial" w:cs="Arial"/>
                <w:color w:val="333333"/>
                <w:sz w:val="21"/>
                <w:szCs w:val="21"/>
              </w:rPr>
              <w:t xml:space="preserve"> you are required to have a backflow preventer.</w:t>
            </w:r>
          </w:p>
        </w:tc>
      </w:tr>
      <w:tr w:rsidR="0034460F" w:rsidRPr="0034460F" w:rsidTr="0034460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May</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15</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24</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30</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17</w:t>
            </w:r>
          </w:p>
        </w:tc>
      </w:tr>
      <w:tr w:rsidR="0034460F" w:rsidRPr="0034460F" w:rsidTr="0034460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June</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20</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40</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43</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25</w:t>
            </w:r>
          </w:p>
        </w:tc>
      </w:tr>
      <w:tr w:rsidR="0034460F" w:rsidRPr="0034460F" w:rsidTr="0034460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July</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20</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45</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50</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27</w:t>
            </w:r>
          </w:p>
        </w:tc>
      </w:tr>
      <w:tr w:rsidR="0034460F" w:rsidRPr="0034460F" w:rsidTr="0034460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August</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20</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45</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50</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27</w:t>
            </w:r>
          </w:p>
        </w:tc>
      </w:tr>
      <w:tr w:rsidR="0034460F" w:rsidRPr="0034460F" w:rsidTr="0034460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September</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15</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24</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30</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17</w:t>
            </w:r>
          </w:p>
        </w:tc>
      </w:tr>
      <w:tr w:rsidR="0034460F" w:rsidRPr="0034460F" w:rsidTr="0034460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Pr="0034460F" w:rsidRDefault="0034460F" w:rsidP="0034460F">
            <w:pPr>
              <w:jc w:val="center"/>
              <w:rPr>
                <w:rFonts w:ascii="Arial" w:eastAsia="Times New Roman" w:hAnsi="Arial" w:cs="Arial"/>
                <w:color w:val="333333"/>
              </w:rPr>
            </w:pPr>
            <w:r w:rsidRPr="0034460F">
              <w:rPr>
                <w:rFonts w:ascii="Arial" w:eastAsia="Times New Roman" w:hAnsi="Arial" w:cs="Arial"/>
                <w:color w:val="333333"/>
                <w:sz w:val="21"/>
                <w:szCs w:val="21"/>
              </w:rPr>
              <w:t>October </w:t>
            </w:r>
          </w:p>
        </w:tc>
        <w:tc>
          <w:tcPr>
            <w:tcW w:w="0" w:type="auto"/>
            <w:gridSpan w:val="4"/>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rsidR="0034460F" w:rsidRDefault="0034460F" w:rsidP="0034460F">
            <w:pPr>
              <w:jc w:val="center"/>
              <w:rPr>
                <w:rFonts w:ascii="Arial" w:eastAsia="Times New Roman" w:hAnsi="Arial" w:cs="Arial"/>
                <w:color w:val="333333"/>
                <w:sz w:val="21"/>
                <w:szCs w:val="21"/>
              </w:rPr>
            </w:pPr>
            <w:r w:rsidRPr="0034460F">
              <w:rPr>
                <w:rFonts w:ascii="Arial" w:eastAsia="Times New Roman" w:hAnsi="Arial" w:cs="Arial"/>
                <w:color w:val="333333"/>
                <w:sz w:val="21"/>
                <w:szCs w:val="21"/>
              </w:rPr>
              <w:t>Winterize sprinklers before 1st hard freeze</w:t>
            </w:r>
            <w:r>
              <w:rPr>
                <w:rFonts w:ascii="Arial" w:eastAsia="Times New Roman" w:hAnsi="Arial" w:cs="Arial"/>
                <w:color w:val="333333"/>
                <w:sz w:val="21"/>
                <w:szCs w:val="21"/>
              </w:rPr>
              <w:t xml:space="preserve"> and</w:t>
            </w:r>
          </w:p>
          <w:p w:rsidR="0034460F" w:rsidRPr="0034460F" w:rsidRDefault="0034460F" w:rsidP="0034460F">
            <w:pPr>
              <w:jc w:val="center"/>
              <w:rPr>
                <w:rFonts w:ascii="Arial" w:eastAsia="Times New Roman" w:hAnsi="Arial" w:cs="Arial"/>
                <w:color w:val="333333"/>
                <w:sz w:val="21"/>
                <w:szCs w:val="21"/>
              </w:rPr>
            </w:pPr>
            <w:r>
              <w:rPr>
                <w:rFonts w:ascii="Arial" w:eastAsia="Times New Roman" w:hAnsi="Arial" w:cs="Arial"/>
                <w:color w:val="333333"/>
                <w:sz w:val="21"/>
                <w:szCs w:val="21"/>
              </w:rPr>
              <w:t>b</w:t>
            </w:r>
            <w:r w:rsidRPr="0034460F">
              <w:rPr>
                <w:rFonts w:ascii="Arial" w:eastAsia="Times New Roman" w:hAnsi="Arial" w:cs="Arial"/>
                <w:color w:val="333333"/>
                <w:sz w:val="21"/>
                <w:szCs w:val="21"/>
              </w:rPr>
              <w:t>e sure backflow is tested before end of season.</w:t>
            </w:r>
          </w:p>
        </w:tc>
      </w:tr>
    </w:tbl>
    <w:p w:rsidR="0034460F" w:rsidRDefault="0034460F" w:rsidP="0034460F">
      <w:pPr>
        <w:shd w:val="clear" w:color="auto" w:fill="FFFFFF"/>
        <w:ind w:left="720"/>
        <w:rPr>
          <w:rFonts w:ascii="Arial" w:eastAsia="Times New Roman" w:hAnsi="Arial" w:cs="Arial"/>
          <w:color w:val="333333"/>
          <w:sz w:val="21"/>
          <w:szCs w:val="21"/>
        </w:rPr>
      </w:pPr>
    </w:p>
    <w:p w:rsidR="0034460F" w:rsidRDefault="0034460F" w:rsidP="0034460F">
      <w:pPr>
        <w:shd w:val="clear" w:color="auto" w:fill="FFFFFF"/>
        <w:ind w:left="720"/>
        <w:rPr>
          <w:rFonts w:ascii="Arial" w:eastAsia="Times New Roman" w:hAnsi="Arial" w:cs="Arial"/>
          <w:color w:val="333333"/>
          <w:sz w:val="21"/>
          <w:szCs w:val="21"/>
        </w:rPr>
      </w:pPr>
    </w:p>
    <w:p w:rsidR="0034460F" w:rsidRDefault="0034460F" w:rsidP="0034460F">
      <w:pPr>
        <w:shd w:val="clear" w:color="auto" w:fill="FFFFFF"/>
        <w:ind w:left="720"/>
        <w:rPr>
          <w:rFonts w:ascii="Arial" w:eastAsia="Times New Roman" w:hAnsi="Arial" w:cs="Arial"/>
          <w:color w:val="333333"/>
          <w:sz w:val="21"/>
          <w:szCs w:val="21"/>
        </w:rPr>
      </w:pPr>
    </w:p>
    <w:p w:rsidR="0034460F" w:rsidRDefault="0034460F" w:rsidP="0034460F">
      <w:pPr>
        <w:shd w:val="clear" w:color="auto" w:fill="FFFFFF"/>
        <w:ind w:left="720"/>
        <w:rPr>
          <w:rFonts w:ascii="Arial" w:eastAsia="Times New Roman" w:hAnsi="Arial" w:cs="Arial"/>
          <w:color w:val="333333"/>
          <w:sz w:val="21"/>
          <w:szCs w:val="21"/>
        </w:rPr>
      </w:pPr>
    </w:p>
    <w:p w:rsidR="0034460F" w:rsidRDefault="0034460F" w:rsidP="0034460F">
      <w:pPr>
        <w:shd w:val="clear" w:color="auto" w:fill="FFFFFF"/>
        <w:ind w:left="720"/>
        <w:rPr>
          <w:rFonts w:ascii="Arial" w:eastAsia="Times New Roman" w:hAnsi="Arial" w:cs="Arial"/>
          <w:b/>
          <w:color w:val="333333"/>
          <w:sz w:val="21"/>
          <w:szCs w:val="21"/>
        </w:rPr>
      </w:pPr>
      <w:r w:rsidRPr="0034460F">
        <w:rPr>
          <w:rFonts w:ascii="Arial" w:eastAsia="Times New Roman" w:hAnsi="Arial" w:cs="Arial"/>
          <w:b/>
          <w:color w:val="333333"/>
          <w:sz w:val="21"/>
          <w:szCs w:val="21"/>
        </w:rPr>
        <w:t>Two good resources for landscape watering info:</w:t>
      </w:r>
    </w:p>
    <w:p w:rsidR="0034460F" w:rsidRPr="0034460F" w:rsidRDefault="0034460F" w:rsidP="0034460F">
      <w:pPr>
        <w:shd w:val="clear" w:color="auto" w:fill="FFFFFF"/>
        <w:ind w:left="720"/>
        <w:rPr>
          <w:rFonts w:ascii="Arial" w:eastAsia="Times New Roman" w:hAnsi="Arial" w:cs="Arial"/>
          <w:b/>
          <w:color w:val="333333"/>
          <w:sz w:val="21"/>
          <w:szCs w:val="21"/>
        </w:rPr>
      </w:pPr>
    </w:p>
    <w:p w:rsidR="0034460F" w:rsidRDefault="0034460F" w:rsidP="0034460F">
      <w:pPr>
        <w:shd w:val="clear" w:color="auto" w:fill="FFFFFF"/>
        <w:ind w:left="720"/>
        <w:rPr>
          <w:rFonts w:ascii="Arial" w:eastAsia="Times New Roman" w:hAnsi="Arial" w:cs="Arial"/>
          <w:color w:val="333333"/>
          <w:sz w:val="21"/>
          <w:szCs w:val="21"/>
        </w:rPr>
      </w:pPr>
      <w:r w:rsidRPr="0034460F">
        <w:rPr>
          <w:rFonts w:ascii="Arial" w:eastAsia="Times New Roman" w:hAnsi="Arial" w:cs="Arial"/>
          <w:b/>
          <w:bCs/>
          <w:color w:val="669C35"/>
          <w:sz w:val="21"/>
          <w:szCs w:val="21"/>
        </w:rPr>
        <w:fldChar w:fldCharType="begin"/>
      </w:r>
      <w:r w:rsidRPr="0034460F">
        <w:rPr>
          <w:rFonts w:ascii="Arial" w:eastAsia="Times New Roman" w:hAnsi="Arial" w:cs="Arial"/>
          <w:b/>
          <w:bCs/>
          <w:color w:val="669C35"/>
          <w:sz w:val="21"/>
          <w:szCs w:val="21"/>
        </w:rPr>
        <w:instrText xml:space="preserve"> HYPERLINK "http://www.basalt.net/180/Outdoor-Water-Conservation" </w:instrText>
      </w:r>
      <w:r w:rsidRPr="0034460F">
        <w:rPr>
          <w:rFonts w:ascii="Arial" w:eastAsia="Times New Roman" w:hAnsi="Arial" w:cs="Arial"/>
          <w:b/>
          <w:bCs/>
          <w:color w:val="669C35"/>
          <w:sz w:val="21"/>
          <w:szCs w:val="21"/>
        </w:rPr>
        <w:fldChar w:fldCharType="separate"/>
      </w:r>
      <w:r w:rsidRPr="0034460F">
        <w:rPr>
          <w:rFonts w:ascii="Arial" w:eastAsia="Times New Roman" w:hAnsi="Arial" w:cs="Arial"/>
          <w:b/>
          <w:bCs/>
          <w:color w:val="0000FF"/>
          <w:sz w:val="21"/>
          <w:szCs w:val="21"/>
          <w:u w:val="single"/>
        </w:rPr>
        <w:t>http://www.basalt.net/180/Outdoor-Water-Conservation</w:t>
      </w:r>
      <w:r w:rsidRPr="0034460F">
        <w:rPr>
          <w:rFonts w:ascii="Arial" w:eastAsia="Times New Roman" w:hAnsi="Arial" w:cs="Arial"/>
          <w:b/>
          <w:bCs/>
          <w:color w:val="669C35"/>
          <w:sz w:val="21"/>
          <w:szCs w:val="21"/>
        </w:rPr>
        <w:fldChar w:fldCharType="end"/>
      </w:r>
      <w:r w:rsidRPr="0034460F">
        <w:rPr>
          <w:rFonts w:ascii="Arial" w:eastAsia="Times New Roman" w:hAnsi="Arial" w:cs="Arial"/>
          <w:color w:val="333333"/>
          <w:sz w:val="21"/>
          <w:szCs w:val="21"/>
        </w:rPr>
        <w:t xml:space="preserve">  </w:t>
      </w:r>
    </w:p>
    <w:p w:rsidR="0034460F" w:rsidRDefault="0034460F" w:rsidP="0034460F">
      <w:pPr>
        <w:shd w:val="clear" w:color="auto" w:fill="FFFFFF"/>
        <w:ind w:left="720"/>
        <w:rPr>
          <w:rFonts w:ascii="Arial" w:eastAsia="Times New Roman" w:hAnsi="Arial" w:cs="Arial"/>
          <w:color w:val="333333"/>
          <w:sz w:val="21"/>
          <w:szCs w:val="21"/>
        </w:rPr>
      </w:pPr>
    </w:p>
    <w:p w:rsidR="0034460F" w:rsidRDefault="008401AA" w:rsidP="0034460F">
      <w:pPr>
        <w:shd w:val="clear" w:color="auto" w:fill="FFFFFF"/>
        <w:ind w:left="720"/>
        <w:rPr>
          <w:rFonts w:ascii="Arial" w:eastAsia="Times New Roman" w:hAnsi="Arial" w:cs="Arial"/>
          <w:color w:val="0000FF"/>
          <w:sz w:val="21"/>
          <w:szCs w:val="21"/>
          <w:u w:val="single"/>
        </w:rPr>
      </w:pPr>
      <w:hyperlink r:id="rId6" w:history="1">
        <w:r w:rsidRPr="001608D7">
          <w:rPr>
            <w:rStyle w:val="Hyperlink"/>
            <w:rFonts w:ascii="Arial" w:eastAsia="Times New Roman" w:hAnsi="Arial" w:cs="Arial"/>
            <w:sz w:val="21"/>
            <w:szCs w:val="21"/>
          </w:rPr>
          <w:t>http://extension.colostate.edu/topic-areas/yard-garden/watering-established-lawns-7-199/</w:t>
        </w:r>
      </w:hyperlink>
    </w:p>
    <w:p w:rsidR="008401AA" w:rsidRPr="0034460F" w:rsidRDefault="008401AA" w:rsidP="0034460F">
      <w:pPr>
        <w:shd w:val="clear" w:color="auto" w:fill="FFFFFF"/>
        <w:ind w:left="720"/>
        <w:rPr>
          <w:rFonts w:ascii="ChalkboardSE-Regular" w:eastAsia="Times New Roman" w:hAnsi="ChalkboardSE-Regular" w:cs="Times New Roman"/>
          <w:color w:val="000000"/>
          <w:sz w:val="18"/>
          <w:szCs w:val="18"/>
        </w:rPr>
      </w:pPr>
    </w:p>
    <w:p w:rsidR="0034460F" w:rsidRPr="0034460F" w:rsidRDefault="0034460F" w:rsidP="0034460F">
      <w:pPr>
        <w:rPr>
          <w:rFonts w:ascii="Times New Roman" w:eastAsia="Times New Roman" w:hAnsi="Times New Roman" w:cs="Times New Roman"/>
        </w:rPr>
      </w:pPr>
    </w:p>
    <w:p w:rsidR="00455D18" w:rsidRPr="008401AA" w:rsidRDefault="008401AA">
      <w:pPr>
        <w:rPr>
          <w:rFonts w:ascii="Arial" w:hAnsi="Arial" w:cs="Arial"/>
          <w:sz w:val="21"/>
          <w:szCs w:val="21"/>
        </w:rPr>
      </w:pPr>
      <w:r>
        <w:tab/>
      </w:r>
      <w:r w:rsidRPr="008401AA">
        <w:rPr>
          <w:rFonts w:ascii="Arial" w:hAnsi="Arial" w:cs="Arial"/>
          <w:sz w:val="21"/>
          <w:szCs w:val="21"/>
        </w:rPr>
        <w:t>Green Acres Landcare</w:t>
      </w:r>
    </w:p>
    <w:p w:rsidR="008401AA" w:rsidRPr="008401AA" w:rsidRDefault="008401AA">
      <w:pPr>
        <w:rPr>
          <w:rFonts w:ascii="Arial" w:hAnsi="Arial" w:cs="Arial"/>
          <w:sz w:val="21"/>
          <w:szCs w:val="21"/>
        </w:rPr>
      </w:pPr>
      <w:r w:rsidRPr="008401AA">
        <w:rPr>
          <w:rFonts w:ascii="Arial" w:hAnsi="Arial" w:cs="Arial"/>
          <w:sz w:val="21"/>
          <w:szCs w:val="21"/>
        </w:rPr>
        <w:tab/>
        <w:t>Tom Hazard</w:t>
      </w:r>
    </w:p>
    <w:p w:rsidR="008401AA" w:rsidRPr="008401AA" w:rsidRDefault="008401AA">
      <w:pPr>
        <w:rPr>
          <w:rFonts w:ascii="Arial" w:hAnsi="Arial" w:cs="Arial"/>
          <w:sz w:val="21"/>
          <w:szCs w:val="21"/>
        </w:rPr>
      </w:pPr>
      <w:r w:rsidRPr="008401AA">
        <w:rPr>
          <w:rFonts w:ascii="Arial" w:hAnsi="Arial" w:cs="Arial"/>
          <w:sz w:val="21"/>
          <w:szCs w:val="21"/>
        </w:rPr>
        <w:tab/>
        <w:t>970-948-7899</w:t>
      </w:r>
    </w:p>
    <w:sectPr w:rsidR="008401AA" w:rsidRPr="008401AA" w:rsidSect="0082763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43F" w:rsidRDefault="0034443F" w:rsidP="005341BC">
      <w:r>
        <w:separator/>
      </w:r>
    </w:p>
  </w:endnote>
  <w:endnote w:type="continuationSeparator" w:id="0">
    <w:p w:rsidR="0034443F" w:rsidRDefault="0034443F" w:rsidP="0053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auto"/>
    <w:pitch w:val="variable"/>
    <w:sig w:usb0="00000003" w:usb1="00000000" w:usb2="00000000" w:usb3="00000000" w:csb0="00000007" w:csb1="00000000"/>
  </w:font>
  <w:font w:name="ChalkboardSE-Regular">
    <w:panose1 w:val="03050602040202020205"/>
    <w:charset w:val="4D"/>
    <w:family w:val="script"/>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1619854"/>
      <w:docPartObj>
        <w:docPartGallery w:val="Page Numbers (Bottom of Page)"/>
        <w:docPartUnique/>
      </w:docPartObj>
    </w:sdtPr>
    <w:sdtContent>
      <w:p w:rsidR="005341BC" w:rsidRDefault="005341BC" w:rsidP="001608D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341BC" w:rsidRDefault="00534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463443"/>
      <w:docPartObj>
        <w:docPartGallery w:val="Page Numbers (Bottom of Page)"/>
        <w:docPartUnique/>
      </w:docPartObj>
    </w:sdtPr>
    <w:sdtContent>
      <w:p w:rsidR="005341BC" w:rsidRDefault="005341BC" w:rsidP="001608D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341BC" w:rsidRDefault="00534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43F" w:rsidRDefault="0034443F" w:rsidP="005341BC">
      <w:r>
        <w:separator/>
      </w:r>
    </w:p>
  </w:footnote>
  <w:footnote w:type="continuationSeparator" w:id="0">
    <w:p w:rsidR="0034443F" w:rsidRDefault="0034443F" w:rsidP="00534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0F"/>
    <w:rsid w:val="002951E2"/>
    <w:rsid w:val="0034443F"/>
    <w:rsid w:val="0034460F"/>
    <w:rsid w:val="00385743"/>
    <w:rsid w:val="005341BC"/>
    <w:rsid w:val="0082763F"/>
    <w:rsid w:val="008401AA"/>
    <w:rsid w:val="00F33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E26772"/>
  <w14:defaultImageDpi w14:val="32767"/>
  <w15:chartTrackingRefBased/>
  <w15:docId w15:val="{0C858D3E-17FD-6343-9461-3F9EA035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60F"/>
    <w:rPr>
      <w:color w:val="0000FF"/>
      <w:u w:val="single"/>
    </w:rPr>
  </w:style>
  <w:style w:type="character" w:styleId="UnresolvedMention">
    <w:name w:val="Unresolved Mention"/>
    <w:basedOn w:val="DefaultParagraphFont"/>
    <w:uiPriority w:val="99"/>
    <w:rsid w:val="008401AA"/>
    <w:rPr>
      <w:color w:val="808080"/>
      <w:shd w:val="clear" w:color="auto" w:fill="E6E6E6"/>
    </w:rPr>
  </w:style>
  <w:style w:type="paragraph" w:styleId="Footer">
    <w:name w:val="footer"/>
    <w:basedOn w:val="Normal"/>
    <w:link w:val="FooterChar"/>
    <w:uiPriority w:val="99"/>
    <w:unhideWhenUsed/>
    <w:rsid w:val="005341BC"/>
    <w:pPr>
      <w:tabs>
        <w:tab w:val="center" w:pos="4680"/>
        <w:tab w:val="right" w:pos="9360"/>
      </w:tabs>
    </w:pPr>
  </w:style>
  <w:style w:type="character" w:customStyle="1" w:styleId="FooterChar">
    <w:name w:val="Footer Char"/>
    <w:basedOn w:val="DefaultParagraphFont"/>
    <w:link w:val="Footer"/>
    <w:uiPriority w:val="99"/>
    <w:rsid w:val="005341BC"/>
  </w:style>
  <w:style w:type="character" w:styleId="PageNumber">
    <w:name w:val="page number"/>
    <w:basedOn w:val="DefaultParagraphFont"/>
    <w:uiPriority w:val="99"/>
    <w:semiHidden/>
    <w:unhideWhenUsed/>
    <w:rsid w:val="00534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332">
      <w:bodyDiv w:val="1"/>
      <w:marLeft w:val="0"/>
      <w:marRight w:val="0"/>
      <w:marTop w:val="0"/>
      <w:marBottom w:val="0"/>
      <w:divBdr>
        <w:top w:val="none" w:sz="0" w:space="0" w:color="auto"/>
        <w:left w:val="none" w:sz="0" w:space="0" w:color="auto"/>
        <w:bottom w:val="none" w:sz="0" w:space="0" w:color="auto"/>
        <w:right w:val="none" w:sz="0" w:space="0" w:color="auto"/>
      </w:divBdr>
      <w:divsChild>
        <w:div w:id="525827630">
          <w:marLeft w:val="0"/>
          <w:marRight w:val="0"/>
          <w:marTop w:val="0"/>
          <w:marBottom w:val="0"/>
          <w:divBdr>
            <w:top w:val="none" w:sz="0" w:space="0" w:color="auto"/>
            <w:left w:val="none" w:sz="0" w:space="0" w:color="auto"/>
            <w:bottom w:val="none" w:sz="0" w:space="0" w:color="auto"/>
            <w:right w:val="none" w:sz="0" w:space="0" w:color="auto"/>
          </w:divBdr>
        </w:div>
        <w:div w:id="1537505454">
          <w:marLeft w:val="0"/>
          <w:marRight w:val="0"/>
          <w:marTop w:val="0"/>
          <w:marBottom w:val="0"/>
          <w:divBdr>
            <w:top w:val="none" w:sz="0" w:space="0" w:color="auto"/>
            <w:left w:val="none" w:sz="0" w:space="0" w:color="auto"/>
            <w:bottom w:val="none" w:sz="0" w:space="0" w:color="auto"/>
            <w:right w:val="none" w:sz="0" w:space="0" w:color="auto"/>
          </w:divBdr>
        </w:div>
        <w:div w:id="1360231915">
          <w:marLeft w:val="0"/>
          <w:marRight w:val="0"/>
          <w:marTop w:val="0"/>
          <w:marBottom w:val="0"/>
          <w:divBdr>
            <w:top w:val="none" w:sz="0" w:space="0" w:color="auto"/>
            <w:left w:val="none" w:sz="0" w:space="0" w:color="auto"/>
            <w:bottom w:val="none" w:sz="0" w:space="0" w:color="auto"/>
            <w:right w:val="none" w:sz="0" w:space="0" w:color="auto"/>
          </w:divBdr>
        </w:div>
        <w:div w:id="1563365195">
          <w:marLeft w:val="0"/>
          <w:marRight w:val="0"/>
          <w:marTop w:val="0"/>
          <w:marBottom w:val="0"/>
          <w:divBdr>
            <w:top w:val="none" w:sz="0" w:space="0" w:color="auto"/>
            <w:left w:val="none" w:sz="0" w:space="0" w:color="auto"/>
            <w:bottom w:val="none" w:sz="0" w:space="0" w:color="auto"/>
            <w:right w:val="none" w:sz="0" w:space="0" w:color="auto"/>
          </w:divBdr>
        </w:div>
        <w:div w:id="1272014388">
          <w:marLeft w:val="0"/>
          <w:marRight w:val="0"/>
          <w:marTop w:val="0"/>
          <w:marBottom w:val="0"/>
          <w:divBdr>
            <w:top w:val="none" w:sz="0" w:space="0" w:color="auto"/>
            <w:left w:val="none" w:sz="0" w:space="0" w:color="auto"/>
            <w:bottom w:val="none" w:sz="0" w:space="0" w:color="auto"/>
            <w:right w:val="none" w:sz="0" w:space="0" w:color="auto"/>
          </w:divBdr>
        </w:div>
        <w:div w:id="158616116">
          <w:marLeft w:val="0"/>
          <w:marRight w:val="0"/>
          <w:marTop w:val="0"/>
          <w:marBottom w:val="0"/>
          <w:divBdr>
            <w:top w:val="none" w:sz="0" w:space="0" w:color="auto"/>
            <w:left w:val="none" w:sz="0" w:space="0" w:color="auto"/>
            <w:bottom w:val="none" w:sz="0" w:space="0" w:color="auto"/>
            <w:right w:val="none" w:sz="0" w:space="0" w:color="auto"/>
          </w:divBdr>
        </w:div>
        <w:div w:id="1252742580">
          <w:marLeft w:val="0"/>
          <w:marRight w:val="0"/>
          <w:marTop w:val="0"/>
          <w:marBottom w:val="0"/>
          <w:divBdr>
            <w:top w:val="none" w:sz="0" w:space="0" w:color="auto"/>
            <w:left w:val="none" w:sz="0" w:space="0" w:color="auto"/>
            <w:bottom w:val="none" w:sz="0" w:space="0" w:color="auto"/>
            <w:right w:val="none" w:sz="0" w:space="0" w:color="auto"/>
          </w:divBdr>
        </w:div>
        <w:div w:id="1937908754">
          <w:marLeft w:val="0"/>
          <w:marRight w:val="0"/>
          <w:marTop w:val="0"/>
          <w:marBottom w:val="0"/>
          <w:divBdr>
            <w:top w:val="none" w:sz="0" w:space="0" w:color="auto"/>
            <w:left w:val="none" w:sz="0" w:space="0" w:color="auto"/>
            <w:bottom w:val="none" w:sz="0" w:space="0" w:color="auto"/>
            <w:right w:val="none" w:sz="0" w:space="0" w:color="auto"/>
          </w:divBdr>
        </w:div>
        <w:div w:id="1746955335">
          <w:marLeft w:val="0"/>
          <w:marRight w:val="0"/>
          <w:marTop w:val="0"/>
          <w:marBottom w:val="0"/>
          <w:divBdr>
            <w:top w:val="none" w:sz="0" w:space="0" w:color="auto"/>
            <w:left w:val="none" w:sz="0" w:space="0" w:color="auto"/>
            <w:bottom w:val="none" w:sz="0" w:space="0" w:color="auto"/>
            <w:right w:val="none" w:sz="0" w:space="0" w:color="auto"/>
          </w:divBdr>
        </w:div>
        <w:div w:id="75135051">
          <w:marLeft w:val="0"/>
          <w:marRight w:val="0"/>
          <w:marTop w:val="0"/>
          <w:marBottom w:val="0"/>
          <w:divBdr>
            <w:top w:val="none" w:sz="0" w:space="0" w:color="auto"/>
            <w:left w:val="none" w:sz="0" w:space="0" w:color="auto"/>
            <w:bottom w:val="none" w:sz="0" w:space="0" w:color="auto"/>
            <w:right w:val="none" w:sz="0" w:space="0" w:color="auto"/>
          </w:divBdr>
        </w:div>
        <w:div w:id="108202917">
          <w:marLeft w:val="0"/>
          <w:marRight w:val="0"/>
          <w:marTop w:val="0"/>
          <w:marBottom w:val="0"/>
          <w:divBdr>
            <w:top w:val="none" w:sz="0" w:space="0" w:color="auto"/>
            <w:left w:val="none" w:sz="0" w:space="0" w:color="auto"/>
            <w:bottom w:val="none" w:sz="0" w:space="0" w:color="auto"/>
            <w:right w:val="none" w:sz="0" w:space="0" w:color="auto"/>
          </w:divBdr>
        </w:div>
        <w:div w:id="1448819506">
          <w:marLeft w:val="0"/>
          <w:marRight w:val="0"/>
          <w:marTop w:val="0"/>
          <w:marBottom w:val="0"/>
          <w:divBdr>
            <w:top w:val="none" w:sz="0" w:space="0" w:color="auto"/>
            <w:left w:val="none" w:sz="0" w:space="0" w:color="auto"/>
            <w:bottom w:val="none" w:sz="0" w:space="0" w:color="auto"/>
            <w:right w:val="none" w:sz="0" w:space="0" w:color="auto"/>
          </w:divBdr>
        </w:div>
        <w:div w:id="248807247">
          <w:marLeft w:val="0"/>
          <w:marRight w:val="0"/>
          <w:marTop w:val="0"/>
          <w:marBottom w:val="0"/>
          <w:divBdr>
            <w:top w:val="none" w:sz="0" w:space="0" w:color="auto"/>
            <w:left w:val="none" w:sz="0" w:space="0" w:color="auto"/>
            <w:bottom w:val="none" w:sz="0" w:space="0" w:color="auto"/>
            <w:right w:val="none" w:sz="0" w:space="0" w:color="auto"/>
          </w:divBdr>
        </w:div>
        <w:div w:id="645430290">
          <w:marLeft w:val="0"/>
          <w:marRight w:val="0"/>
          <w:marTop w:val="0"/>
          <w:marBottom w:val="0"/>
          <w:divBdr>
            <w:top w:val="none" w:sz="0" w:space="0" w:color="auto"/>
            <w:left w:val="none" w:sz="0" w:space="0" w:color="auto"/>
            <w:bottom w:val="none" w:sz="0" w:space="0" w:color="auto"/>
            <w:right w:val="none" w:sz="0" w:space="0" w:color="auto"/>
          </w:divBdr>
        </w:div>
        <w:div w:id="1869643049">
          <w:marLeft w:val="0"/>
          <w:marRight w:val="0"/>
          <w:marTop w:val="0"/>
          <w:marBottom w:val="0"/>
          <w:divBdr>
            <w:top w:val="none" w:sz="0" w:space="0" w:color="auto"/>
            <w:left w:val="none" w:sz="0" w:space="0" w:color="auto"/>
            <w:bottom w:val="none" w:sz="0" w:space="0" w:color="auto"/>
            <w:right w:val="none" w:sz="0" w:space="0" w:color="auto"/>
          </w:divBdr>
        </w:div>
        <w:div w:id="922222672">
          <w:marLeft w:val="0"/>
          <w:marRight w:val="0"/>
          <w:marTop w:val="0"/>
          <w:marBottom w:val="0"/>
          <w:divBdr>
            <w:top w:val="none" w:sz="0" w:space="0" w:color="auto"/>
            <w:left w:val="none" w:sz="0" w:space="0" w:color="auto"/>
            <w:bottom w:val="none" w:sz="0" w:space="0" w:color="auto"/>
            <w:right w:val="none" w:sz="0" w:space="0" w:color="auto"/>
          </w:divBdr>
          <w:divsChild>
            <w:div w:id="1565332112">
              <w:marLeft w:val="0"/>
              <w:marRight w:val="0"/>
              <w:marTop w:val="0"/>
              <w:marBottom w:val="0"/>
              <w:divBdr>
                <w:top w:val="none" w:sz="0" w:space="0" w:color="auto"/>
                <w:left w:val="none" w:sz="0" w:space="0" w:color="auto"/>
                <w:bottom w:val="none" w:sz="0" w:space="0" w:color="auto"/>
                <w:right w:val="none" w:sz="0" w:space="0" w:color="auto"/>
              </w:divBdr>
              <w:divsChild>
                <w:div w:id="2026975253">
                  <w:marLeft w:val="0"/>
                  <w:marRight w:val="0"/>
                  <w:marTop w:val="0"/>
                  <w:marBottom w:val="0"/>
                  <w:divBdr>
                    <w:top w:val="none" w:sz="0" w:space="0" w:color="auto"/>
                    <w:left w:val="none" w:sz="0" w:space="0" w:color="auto"/>
                    <w:bottom w:val="none" w:sz="0" w:space="0" w:color="auto"/>
                    <w:right w:val="none" w:sz="0" w:space="0" w:color="auto"/>
                  </w:divBdr>
                </w:div>
                <w:div w:id="1295720766">
                  <w:marLeft w:val="0"/>
                  <w:marRight w:val="0"/>
                  <w:marTop w:val="0"/>
                  <w:marBottom w:val="0"/>
                  <w:divBdr>
                    <w:top w:val="none" w:sz="0" w:space="0" w:color="auto"/>
                    <w:left w:val="none" w:sz="0" w:space="0" w:color="auto"/>
                    <w:bottom w:val="none" w:sz="0" w:space="0" w:color="auto"/>
                    <w:right w:val="none" w:sz="0" w:space="0" w:color="auto"/>
                  </w:divBdr>
                  <w:divsChild>
                    <w:div w:id="11836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65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xtension.colostate.edu/topic-areas/yard-garden/watering-established-lawns-7-19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Hazard</dc:creator>
  <cp:keywords/>
  <dc:description/>
  <cp:lastModifiedBy>Julie Hazard</cp:lastModifiedBy>
  <cp:revision>2</cp:revision>
  <dcterms:created xsi:type="dcterms:W3CDTF">2018-04-27T18:08:00Z</dcterms:created>
  <dcterms:modified xsi:type="dcterms:W3CDTF">2018-04-27T18:22:00Z</dcterms:modified>
</cp:coreProperties>
</file>