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9" w:rsidRDefault="000C75FF" w:rsidP="000C75FF">
      <w:pPr>
        <w:jc w:val="center"/>
      </w:pPr>
      <w:r>
        <w:t>Executive Board Meeting</w:t>
      </w:r>
    </w:p>
    <w:p w:rsidR="000C75FF" w:rsidRDefault="00EE2039" w:rsidP="000C75FF">
      <w:pPr>
        <w:jc w:val="center"/>
      </w:pPr>
      <w:r>
        <w:t>December 3</w:t>
      </w:r>
      <w:r w:rsidRPr="00EE2039">
        <w:rPr>
          <w:vertAlign w:val="superscript"/>
        </w:rPr>
        <w:t>rd</w:t>
      </w:r>
      <w:r>
        <w:t>, 2014</w:t>
      </w:r>
    </w:p>
    <w:p w:rsidR="000C75FF" w:rsidRDefault="000C75FF" w:rsidP="000C75FF">
      <w:r>
        <w:t xml:space="preserve">Location: The Residence of </w:t>
      </w:r>
      <w:r w:rsidR="00EE2039">
        <w:t>Gina White – 1096 Kings Row Avenue</w:t>
      </w:r>
    </w:p>
    <w:p w:rsidR="000C75FF" w:rsidRDefault="000C75FF" w:rsidP="000C75FF">
      <w:r>
        <w:t xml:space="preserve">Board Members in Attendance: Peter May, Carolyn Dahlgren, </w:t>
      </w:r>
      <w:r w:rsidR="00EE2039">
        <w:t>Gina White, Antonia Cooper, Gerald Fielding</w:t>
      </w:r>
      <w:r>
        <w:t xml:space="preserve"> and Krystle Ortell (recording secretary)</w:t>
      </w:r>
      <w:r w:rsidR="003B0235">
        <w:t xml:space="preserve">; Tom Hazard was contacted via telephone during </w:t>
      </w:r>
      <w:r w:rsidR="00491DCD">
        <w:t xml:space="preserve">the </w:t>
      </w:r>
      <w:r w:rsidR="003B0235">
        <w:t>Reserve Study and Website discussion.</w:t>
      </w:r>
    </w:p>
    <w:p w:rsidR="000C75FF" w:rsidRDefault="000C75FF" w:rsidP="000C75FF">
      <w:r>
        <w:t xml:space="preserve">Homeowners in Attendance: </w:t>
      </w:r>
      <w:r w:rsidR="00EE2039">
        <w:t>Becky Chase</w:t>
      </w:r>
    </w:p>
    <w:p w:rsidR="000C75FF" w:rsidRDefault="000C75FF" w:rsidP="000C75FF">
      <w:pPr>
        <w:pStyle w:val="ListParagraph"/>
        <w:numPr>
          <w:ilvl w:val="0"/>
          <w:numId w:val="1"/>
        </w:numPr>
      </w:pPr>
      <w:r>
        <w:t>Call to order at 7:10pm</w:t>
      </w:r>
    </w:p>
    <w:p w:rsidR="00EE2039" w:rsidRDefault="00EE2039" w:rsidP="000C75FF">
      <w:pPr>
        <w:pStyle w:val="ListParagraph"/>
        <w:numPr>
          <w:ilvl w:val="0"/>
          <w:numId w:val="1"/>
        </w:numPr>
      </w:pPr>
      <w:r>
        <w:t>Vote Board Membership – this was done at the annual meeting</w:t>
      </w:r>
    </w:p>
    <w:p w:rsidR="00EE2039" w:rsidRPr="00EE2039" w:rsidRDefault="00EE2039" w:rsidP="000C75FF">
      <w:pPr>
        <w:pStyle w:val="ListParagraph"/>
        <w:numPr>
          <w:ilvl w:val="0"/>
          <w:numId w:val="1"/>
        </w:numPr>
        <w:rPr>
          <w:u w:val="single"/>
        </w:rPr>
      </w:pPr>
      <w:r w:rsidRPr="00EE2039">
        <w:t>Becky Chase: Prior Board Covenant Enforcement and Amendment</w:t>
      </w:r>
    </w:p>
    <w:p w:rsidR="00EE2039" w:rsidRPr="00EE2039" w:rsidRDefault="00EE2039" w:rsidP="00EE2039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Beck Chase discussed the prior </w:t>
      </w:r>
      <w:r w:rsidR="00AA0306">
        <w:t>B</w:t>
      </w:r>
      <w:r w:rsidR="004F184A">
        <w:t>oard’s experience</w:t>
      </w:r>
      <w:r>
        <w:t xml:space="preserve"> with enforcing covenants.</w:t>
      </w:r>
      <w:r w:rsidR="00AA0306">
        <w:t xml:space="preserve">  The B</w:t>
      </w:r>
      <w:r>
        <w:t>oard at that time d</w:t>
      </w:r>
      <w:r w:rsidR="00AA0306">
        <w:t>ecided to amend the covenants, they walked the neighborhood to see what covenants were being violated and decided that a re-write/update of the covenants would make it so the covenants would be enforceable.  T</w:t>
      </w:r>
      <w:r>
        <w:t xml:space="preserve">hey sent changes to homeowners via mail with vote-in ballots.  </w:t>
      </w:r>
      <w:r w:rsidR="00AA0306">
        <w:t>Becky’s main suggestion to the current Board is that they establish covenants that are enforceable and that the Board “needs teeth” for enforcing the covenants – the previous board put into effect a large fine for non-compliance.</w:t>
      </w:r>
    </w:p>
    <w:p w:rsidR="00EE2039" w:rsidRPr="00EE2039" w:rsidRDefault="00EE2039" w:rsidP="00EE2039">
      <w:pPr>
        <w:pStyle w:val="ListParagraph"/>
        <w:numPr>
          <w:ilvl w:val="1"/>
          <w:numId w:val="1"/>
        </w:numPr>
        <w:rPr>
          <w:u w:val="single"/>
        </w:rPr>
      </w:pPr>
      <w:r>
        <w:t>The only variances that Becky Chase know</w:t>
      </w:r>
      <w:r w:rsidR="00AA0306">
        <w:t>s</w:t>
      </w:r>
      <w:r>
        <w:t xml:space="preserve"> of are:</w:t>
      </w:r>
    </w:p>
    <w:p w:rsidR="00EE2039" w:rsidRPr="00EE2039" w:rsidRDefault="00EE2039" w:rsidP="00EE2039">
      <w:pPr>
        <w:pStyle w:val="ListParagraph"/>
        <w:numPr>
          <w:ilvl w:val="2"/>
          <w:numId w:val="1"/>
        </w:numPr>
        <w:rPr>
          <w:u w:val="single"/>
        </w:rPr>
      </w:pPr>
      <w:proofErr w:type="spellStart"/>
      <w:r>
        <w:t>Cuseo</w:t>
      </w:r>
      <w:proofErr w:type="spellEnd"/>
      <w:r>
        <w:t xml:space="preserve"> – for horses on less than 3 acres</w:t>
      </w:r>
    </w:p>
    <w:p w:rsidR="00EE2039" w:rsidRPr="00AA0306" w:rsidRDefault="00EE2039" w:rsidP="00EE2039">
      <w:pPr>
        <w:pStyle w:val="ListParagraph"/>
        <w:numPr>
          <w:ilvl w:val="2"/>
          <w:numId w:val="1"/>
        </w:numPr>
        <w:rPr>
          <w:u w:val="single"/>
        </w:rPr>
      </w:pPr>
      <w:proofErr w:type="spellStart"/>
      <w:r>
        <w:t>Misunas</w:t>
      </w:r>
      <w:proofErr w:type="spellEnd"/>
      <w:r>
        <w:t xml:space="preserve"> – for roosters</w:t>
      </w:r>
    </w:p>
    <w:p w:rsidR="00AA0306" w:rsidRPr="00AA0306" w:rsidRDefault="00AA0306" w:rsidP="00AA0306">
      <w:pPr>
        <w:pStyle w:val="ListParagraph"/>
        <w:numPr>
          <w:ilvl w:val="1"/>
          <w:numId w:val="1"/>
        </w:numPr>
        <w:rPr>
          <w:u w:val="single"/>
        </w:rPr>
      </w:pPr>
      <w:r>
        <w:rPr>
          <w:u w:val="single"/>
        </w:rPr>
        <w:t>Assignments:</w:t>
      </w:r>
      <w:r w:rsidR="00197313">
        <w:t xml:space="preserve"> Becky Chase will look </w:t>
      </w:r>
      <w:r>
        <w:t xml:space="preserve">to see if she has copies of any letters that were sent to homeowners regarding non-compliance of covenants. </w:t>
      </w:r>
    </w:p>
    <w:p w:rsidR="00AA0306" w:rsidRPr="00AA0306" w:rsidRDefault="00AA0306" w:rsidP="00AA0306">
      <w:pPr>
        <w:pStyle w:val="ListParagraph"/>
        <w:numPr>
          <w:ilvl w:val="0"/>
          <w:numId w:val="1"/>
        </w:numPr>
        <w:rPr>
          <w:u w:val="single"/>
        </w:rPr>
      </w:pPr>
      <w:r>
        <w:t>Approve Minutes</w:t>
      </w:r>
    </w:p>
    <w:p w:rsidR="00AA0306" w:rsidRPr="00EE2039" w:rsidRDefault="00AA0306" w:rsidP="00AA0306">
      <w:pPr>
        <w:pStyle w:val="ListParagraph"/>
        <w:numPr>
          <w:ilvl w:val="1"/>
          <w:numId w:val="1"/>
        </w:numPr>
        <w:rPr>
          <w:u w:val="single"/>
        </w:rPr>
      </w:pPr>
      <w:r>
        <w:t>October 1</w:t>
      </w:r>
      <w:r w:rsidRPr="00AA0306">
        <w:rPr>
          <w:vertAlign w:val="superscript"/>
        </w:rPr>
        <w:t>st</w:t>
      </w:r>
      <w:r>
        <w:t xml:space="preserve">, 2014 Monthly Meeting – </w:t>
      </w:r>
      <w:r w:rsidR="00246B7D">
        <w:t>Carolyn Dahlgren motioned; Peter May second; all were in favor.</w:t>
      </w:r>
    </w:p>
    <w:p w:rsidR="00EE2039" w:rsidRDefault="00AA0306" w:rsidP="00EE2039">
      <w:pPr>
        <w:pStyle w:val="ListParagraph"/>
        <w:numPr>
          <w:ilvl w:val="1"/>
          <w:numId w:val="1"/>
        </w:numPr>
      </w:pPr>
      <w:r w:rsidRPr="00AA0306">
        <w:t>November 1</w:t>
      </w:r>
      <w:r w:rsidRPr="00AA0306">
        <w:rPr>
          <w:vertAlign w:val="superscript"/>
        </w:rPr>
        <w:t>st</w:t>
      </w:r>
      <w:r w:rsidRPr="00AA0306">
        <w:t>, 2014 Annual Meeting – these minutes will be approved at the 2015 Annual Meeting</w:t>
      </w:r>
    </w:p>
    <w:p w:rsidR="00AA0306" w:rsidRDefault="00AA0306" w:rsidP="00AA0306">
      <w:pPr>
        <w:pStyle w:val="ListParagraph"/>
        <w:numPr>
          <w:ilvl w:val="0"/>
          <w:numId w:val="1"/>
        </w:numPr>
      </w:pPr>
      <w:r>
        <w:t>Annual Meeting Follow Up</w:t>
      </w:r>
    </w:p>
    <w:p w:rsidR="00AA0306" w:rsidRDefault="00207847" w:rsidP="00AA0306">
      <w:pPr>
        <w:pStyle w:val="ListParagraph"/>
        <w:numPr>
          <w:ilvl w:val="1"/>
          <w:numId w:val="1"/>
        </w:numPr>
      </w:pPr>
      <w:r>
        <w:t>Home occupation/business document – Garfield &amp; Eagle County Regulations</w:t>
      </w:r>
    </w:p>
    <w:p w:rsidR="00207847" w:rsidRDefault="00207847" w:rsidP="00207847">
      <w:pPr>
        <w:pStyle w:val="ListParagraph"/>
        <w:numPr>
          <w:ilvl w:val="2"/>
          <w:numId w:val="1"/>
        </w:numPr>
      </w:pPr>
      <w:r>
        <w:t>Many people currently work from home; the new covenant needs to address home offices</w:t>
      </w:r>
      <w:r w:rsidR="00E23C38">
        <w:t>. Both GARCO and Eagle require a home office to not create the appearance/activity of a commercial building</w:t>
      </w:r>
      <w:r>
        <w:t>.</w:t>
      </w:r>
    </w:p>
    <w:p w:rsidR="00207847" w:rsidRDefault="00207847" w:rsidP="00AA0306">
      <w:pPr>
        <w:pStyle w:val="ListParagraph"/>
        <w:numPr>
          <w:ilvl w:val="1"/>
          <w:numId w:val="1"/>
        </w:numPr>
      </w:pPr>
      <w:r>
        <w:t>Covenant  amendment – process for receiving member input</w:t>
      </w:r>
    </w:p>
    <w:p w:rsidR="00207847" w:rsidRDefault="00207847" w:rsidP="00207847">
      <w:pPr>
        <w:pStyle w:val="ListParagraph"/>
        <w:numPr>
          <w:ilvl w:val="2"/>
          <w:numId w:val="1"/>
        </w:numPr>
      </w:pPr>
      <w:r>
        <w:t>The Board needs to determine what the drivers are behind the covenants</w:t>
      </w:r>
    </w:p>
    <w:p w:rsidR="00207847" w:rsidRDefault="00207847" w:rsidP="00207847">
      <w:pPr>
        <w:pStyle w:val="ListParagraph"/>
        <w:numPr>
          <w:ilvl w:val="2"/>
          <w:numId w:val="1"/>
        </w:numPr>
      </w:pPr>
      <w:r>
        <w:t>The Board will send a survey to homeowners with 10-15 suggested changes to the covenants for the homeowners to vote on: Do you want this change?  Yes or No; comment</w:t>
      </w:r>
    </w:p>
    <w:p w:rsidR="00207847" w:rsidRDefault="00207847" w:rsidP="00207847">
      <w:pPr>
        <w:pStyle w:val="ListParagraph"/>
        <w:numPr>
          <w:ilvl w:val="2"/>
          <w:numId w:val="1"/>
        </w:numPr>
      </w:pPr>
      <w:r>
        <w:lastRenderedPageBreak/>
        <w:t>Amendment Suggestions</w:t>
      </w:r>
      <w:r w:rsidR="00E23C38">
        <w:t>, other than home office</w:t>
      </w:r>
      <w:r>
        <w:t>:</w:t>
      </w:r>
    </w:p>
    <w:p w:rsidR="00207847" w:rsidRDefault="00207847" w:rsidP="00207847">
      <w:pPr>
        <w:pStyle w:val="ListParagraph"/>
        <w:numPr>
          <w:ilvl w:val="3"/>
          <w:numId w:val="1"/>
        </w:numPr>
      </w:pPr>
      <w:r>
        <w:t>Chicken Coops</w:t>
      </w:r>
    </w:p>
    <w:p w:rsidR="00207847" w:rsidRDefault="00207847" w:rsidP="00207847">
      <w:pPr>
        <w:pStyle w:val="ListParagraph"/>
        <w:numPr>
          <w:ilvl w:val="3"/>
          <w:numId w:val="1"/>
        </w:numPr>
      </w:pPr>
      <w:r>
        <w:t>House Color</w:t>
      </w:r>
    </w:p>
    <w:p w:rsidR="00207847" w:rsidRDefault="00207847" w:rsidP="00207847">
      <w:pPr>
        <w:pStyle w:val="ListParagraph"/>
        <w:numPr>
          <w:ilvl w:val="3"/>
          <w:numId w:val="1"/>
        </w:numPr>
      </w:pPr>
      <w:r>
        <w:t>Noxious Weeds (state law)</w:t>
      </w:r>
    </w:p>
    <w:p w:rsidR="00207847" w:rsidRDefault="00207847" w:rsidP="00207847">
      <w:pPr>
        <w:pStyle w:val="ListParagraph"/>
        <w:numPr>
          <w:ilvl w:val="3"/>
          <w:numId w:val="1"/>
        </w:numPr>
      </w:pPr>
      <w:r>
        <w:t>Backflow Device (state law)</w:t>
      </w:r>
    </w:p>
    <w:p w:rsidR="00207847" w:rsidRDefault="00207847" w:rsidP="00207847">
      <w:pPr>
        <w:pStyle w:val="ListParagraph"/>
        <w:numPr>
          <w:ilvl w:val="2"/>
          <w:numId w:val="1"/>
        </w:numPr>
      </w:pPr>
      <w:r>
        <w:t>The Board will review the covenants of other subdivisions (Cerise Ranch) to aid in the process of the covenant changes.</w:t>
      </w:r>
    </w:p>
    <w:p w:rsidR="00207847" w:rsidRDefault="00207847" w:rsidP="00207847">
      <w:pPr>
        <w:pStyle w:val="ListParagraph"/>
        <w:numPr>
          <w:ilvl w:val="0"/>
          <w:numId w:val="1"/>
        </w:numPr>
      </w:pPr>
      <w:r>
        <w:t>Water Tank Report</w:t>
      </w:r>
    </w:p>
    <w:p w:rsidR="00207847" w:rsidRDefault="00207847" w:rsidP="00207847">
      <w:pPr>
        <w:pStyle w:val="ListParagraph"/>
        <w:numPr>
          <w:ilvl w:val="1"/>
          <w:numId w:val="1"/>
        </w:numPr>
      </w:pPr>
      <w:r>
        <w:t>Distribution to members?</w:t>
      </w:r>
    </w:p>
    <w:p w:rsidR="00207847" w:rsidRDefault="00207847" w:rsidP="00207847">
      <w:pPr>
        <w:pStyle w:val="ListParagraph"/>
        <w:numPr>
          <w:ilvl w:val="2"/>
          <w:numId w:val="1"/>
        </w:numPr>
      </w:pPr>
      <w:r>
        <w:rPr>
          <w:u w:val="single"/>
        </w:rPr>
        <w:t xml:space="preserve">Assignment: </w:t>
      </w:r>
      <w:r>
        <w:t>Krystle Ortell to send an email to homeowners letting them know the tank inspection is available upon request</w:t>
      </w:r>
    </w:p>
    <w:p w:rsidR="00207847" w:rsidRDefault="00207847" w:rsidP="00207847">
      <w:pPr>
        <w:pStyle w:val="ListParagraph"/>
        <w:numPr>
          <w:ilvl w:val="1"/>
          <w:numId w:val="1"/>
        </w:numPr>
      </w:pPr>
      <w:r w:rsidRPr="00207847">
        <w:t>Discuss content of report</w:t>
      </w:r>
    </w:p>
    <w:p w:rsidR="00207847" w:rsidRDefault="00207847" w:rsidP="00207847">
      <w:pPr>
        <w:pStyle w:val="ListParagraph"/>
        <w:numPr>
          <w:ilvl w:val="2"/>
          <w:numId w:val="1"/>
        </w:numPr>
      </w:pPr>
      <w:r>
        <w:t>What does “holiday” refer to?  A “holiday” is a missing coat of paint</w:t>
      </w:r>
      <w:r w:rsidR="00246B7D">
        <w:t>.</w:t>
      </w:r>
    </w:p>
    <w:p w:rsidR="00246B7D" w:rsidRDefault="00246B7D" w:rsidP="00207847">
      <w:pPr>
        <w:pStyle w:val="ListParagraph"/>
        <w:numPr>
          <w:ilvl w:val="2"/>
          <w:numId w:val="1"/>
        </w:numPr>
      </w:pPr>
      <w:r>
        <w:t>Process for tank repair</w:t>
      </w:r>
    </w:p>
    <w:p w:rsidR="00246B7D" w:rsidRDefault="00246B7D" w:rsidP="00246B7D">
      <w:pPr>
        <w:pStyle w:val="ListParagraph"/>
        <w:numPr>
          <w:ilvl w:val="3"/>
          <w:numId w:val="1"/>
        </w:numPr>
      </w:pPr>
      <w:r>
        <w:t>Drain – 2 -3 days – the HOA will use the water to a point and then the rest of the water will be drained</w:t>
      </w:r>
    </w:p>
    <w:p w:rsidR="00246B7D" w:rsidRDefault="00246B7D" w:rsidP="00246B7D">
      <w:pPr>
        <w:pStyle w:val="ListParagraph"/>
        <w:numPr>
          <w:ilvl w:val="3"/>
          <w:numId w:val="1"/>
        </w:numPr>
      </w:pPr>
      <w:r>
        <w:t>Sandblast</w:t>
      </w:r>
    </w:p>
    <w:p w:rsidR="00246B7D" w:rsidRDefault="00246B7D" w:rsidP="00246B7D">
      <w:pPr>
        <w:pStyle w:val="ListParagraph"/>
        <w:numPr>
          <w:ilvl w:val="3"/>
          <w:numId w:val="1"/>
        </w:numPr>
      </w:pPr>
      <w:r>
        <w:t>Stage for paint</w:t>
      </w:r>
    </w:p>
    <w:p w:rsidR="00246B7D" w:rsidRDefault="00246B7D" w:rsidP="00246B7D">
      <w:pPr>
        <w:pStyle w:val="ListParagraph"/>
        <w:numPr>
          <w:ilvl w:val="3"/>
          <w:numId w:val="1"/>
        </w:numPr>
      </w:pPr>
      <w:r>
        <w:t>Paint – cure for 2 weeks</w:t>
      </w:r>
    </w:p>
    <w:p w:rsidR="00246B7D" w:rsidRDefault="00246B7D" w:rsidP="00246B7D">
      <w:pPr>
        <w:pStyle w:val="ListParagraph"/>
        <w:numPr>
          <w:ilvl w:val="2"/>
          <w:numId w:val="1"/>
        </w:numPr>
      </w:pPr>
      <w:r>
        <w:t>The HOA will be without tank water for at least one month</w:t>
      </w:r>
    </w:p>
    <w:p w:rsidR="00246B7D" w:rsidRDefault="00246B7D" w:rsidP="00246B7D">
      <w:pPr>
        <w:pStyle w:val="ListParagraph"/>
        <w:numPr>
          <w:ilvl w:val="2"/>
          <w:numId w:val="1"/>
        </w:numPr>
      </w:pPr>
      <w:r>
        <w:rPr>
          <w:b/>
        </w:rPr>
        <w:t>It is imperative that homeowners be informed that during the tank repair process potable water not be used for irrigation</w:t>
      </w:r>
    </w:p>
    <w:p w:rsidR="00246B7D" w:rsidRDefault="00246B7D" w:rsidP="00246B7D">
      <w:pPr>
        <w:pStyle w:val="ListParagraph"/>
        <w:numPr>
          <w:ilvl w:val="1"/>
          <w:numId w:val="1"/>
        </w:numPr>
      </w:pPr>
      <w:r>
        <w:t>Schedule work per Annual Meeting discussion</w:t>
      </w:r>
    </w:p>
    <w:p w:rsidR="00E23C38" w:rsidRDefault="00E23C38" w:rsidP="00E23C38">
      <w:pPr>
        <w:pStyle w:val="ListParagraph"/>
        <w:numPr>
          <w:ilvl w:val="2"/>
          <w:numId w:val="1"/>
        </w:numPr>
      </w:pPr>
      <w:r>
        <w:t>The months now under consideration are June and September.  If there is a lot of irrigation water in June, that may be the best month.</w:t>
      </w:r>
    </w:p>
    <w:p w:rsidR="00246B7D" w:rsidRDefault="00246B7D" w:rsidP="00246B7D">
      <w:pPr>
        <w:pStyle w:val="ListParagraph"/>
        <w:numPr>
          <w:ilvl w:val="2"/>
          <w:numId w:val="1"/>
        </w:numPr>
      </w:pPr>
      <w:r>
        <w:t>Carolyn Dahlgren made a motion to get bids for the tank repair work; Gerald Fielding second; all were in favor</w:t>
      </w:r>
    </w:p>
    <w:p w:rsidR="00246B7D" w:rsidRDefault="00246B7D" w:rsidP="00246B7D">
      <w:pPr>
        <w:pStyle w:val="ListParagraph"/>
        <w:numPr>
          <w:ilvl w:val="1"/>
          <w:numId w:val="1"/>
        </w:numPr>
      </w:pPr>
      <w:r>
        <w:rPr>
          <w:u w:val="single"/>
        </w:rPr>
        <w:t>Assignments:</w:t>
      </w:r>
      <w:r>
        <w:t xml:space="preserve"> Antonia Cooper to get a bid on the tank work.  Peter May will contact Mike McGowan for a bid.  If there is a huge discrepancy between the two </w:t>
      </w:r>
      <w:r w:rsidR="003B0235">
        <w:t>bids than</w:t>
      </w:r>
      <w:r>
        <w:t xml:space="preserve"> a third bid will </w:t>
      </w:r>
      <w:r w:rsidR="00197313">
        <w:t xml:space="preserve">be </w:t>
      </w:r>
      <w:r>
        <w:t xml:space="preserve">sought.  </w:t>
      </w:r>
    </w:p>
    <w:p w:rsidR="00246B7D" w:rsidRDefault="00246B7D" w:rsidP="00246B7D">
      <w:pPr>
        <w:pStyle w:val="ListParagraph"/>
        <w:numPr>
          <w:ilvl w:val="0"/>
          <w:numId w:val="1"/>
        </w:numPr>
      </w:pPr>
      <w:r>
        <w:t>Reserve Study</w:t>
      </w:r>
    </w:p>
    <w:p w:rsidR="00246B7D" w:rsidRDefault="00246B7D" w:rsidP="00246B7D">
      <w:pPr>
        <w:pStyle w:val="ListParagraph"/>
        <w:numPr>
          <w:ilvl w:val="1"/>
          <w:numId w:val="1"/>
        </w:numPr>
      </w:pPr>
      <w:r>
        <w:t>Distribution to members</w:t>
      </w:r>
    </w:p>
    <w:p w:rsidR="003B0235" w:rsidRDefault="003B0235" w:rsidP="003B0235">
      <w:pPr>
        <w:pStyle w:val="ListParagraph"/>
        <w:numPr>
          <w:ilvl w:val="2"/>
          <w:numId w:val="1"/>
        </w:numPr>
      </w:pPr>
      <w:r>
        <w:t>Carolyn Dahlgren motioned to send the Reserve Study to all homeowners via email; Gerald Fielding second; all were in favor</w:t>
      </w:r>
    </w:p>
    <w:p w:rsidR="00246B7D" w:rsidRDefault="00246B7D" w:rsidP="00246B7D">
      <w:pPr>
        <w:pStyle w:val="ListParagraph"/>
        <w:numPr>
          <w:ilvl w:val="2"/>
          <w:numId w:val="1"/>
        </w:numPr>
      </w:pPr>
      <w:r>
        <w:rPr>
          <w:u w:val="single"/>
        </w:rPr>
        <w:t xml:space="preserve">Assignment: </w:t>
      </w:r>
      <w:r>
        <w:t>Krystle Ortell to send the reserve study to homeowners via email</w:t>
      </w:r>
    </w:p>
    <w:p w:rsidR="00246B7D" w:rsidRDefault="00246B7D" w:rsidP="00246B7D">
      <w:pPr>
        <w:pStyle w:val="ListParagraph"/>
        <w:numPr>
          <w:ilvl w:val="1"/>
          <w:numId w:val="1"/>
        </w:numPr>
      </w:pPr>
      <w:r w:rsidRPr="00246B7D">
        <w:t>Follow up on assignments</w:t>
      </w:r>
    </w:p>
    <w:p w:rsidR="00246B7D" w:rsidRDefault="00246B7D" w:rsidP="00246B7D">
      <w:pPr>
        <w:pStyle w:val="ListParagraph"/>
        <w:numPr>
          <w:ilvl w:val="2"/>
          <w:numId w:val="1"/>
        </w:numPr>
      </w:pPr>
      <w:r>
        <w:rPr>
          <w:u w:val="single"/>
        </w:rPr>
        <w:t>Assignment</w:t>
      </w:r>
      <w:r w:rsidR="003B0235">
        <w:rPr>
          <w:u w:val="single"/>
        </w:rPr>
        <w:t>:</w:t>
      </w:r>
      <w:r>
        <w:rPr>
          <w:u w:val="single"/>
        </w:rPr>
        <w:t xml:space="preserve"> </w:t>
      </w:r>
      <w:r>
        <w:t>Tom Hazard to look in the pump house for month/year that the irrigation was installed.  Tom Hazard will contact Bryan Farley to discuss the unofficial warning the HOA received regarding th</w:t>
      </w:r>
      <w:r w:rsidR="00D37AD5">
        <w:t>e irrigation placement on count</w:t>
      </w:r>
      <w:r>
        <w:t xml:space="preserve">y right of way.  </w:t>
      </w:r>
      <w:r w:rsidR="00D95318">
        <w:t>Tom Hazard will email the date from the irrigation blue print to Carolyn Dahlgren.</w:t>
      </w:r>
    </w:p>
    <w:p w:rsidR="003B0235" w:rsidRDefault="003B0235" w:rsidP="003B0235">
      <w:pPr>
        <w:pStyle w:val="ListParagraph"/>
        <w:numPr>
          <w:ilvl w:val="0"/>
          <w:numId w:val="1"/>
        </w:numPr>
      </w:pPr>
      <w:r>
        <w:t>Website Follow Up</w:t>
      </w:r>
    </w:p>
    <w:p w:rsidR="003B0235" w:rsidRDefault="003B0235" w:rsidP="003B0235">
      <w:pPr>
        <w:pStyle w:val="ListParagraph"/>
        <w:numPr>
          <w:ilvl w:val="1"/>
          <w:numId w:val="1"/>
        </w:numPr>
      </w:pPr>
      <w:r>
        <w:lastRenderedPageBreak/>
        <w:t>The HOA is still in need of a website designer</w:t>
      </w:r>
    </w:p>
    <w:p w:rsidR="003B0235" w:rsidRDefault="003B0235" w:rsidP="003B0235">
      <w:pPr>
        <w:pStyle w:val="ListParagraph"/>
        <w:numPr>
          <w:ilvl w:val="1"/>
          <w:numId w:val="1"/>
        </w:numPr>
      </w:pPr>
      <w:r>
        <w:rPr>
          <w:u w:val="single"/>
        </w:rPr>
        <w:t>Assignment</w:t>
      </w:r>
      <w:r>
        <w:t xml:space="preserve">: Gina White and Gerald Fielding to contact businesses/individuals for website design.  Antonia Cooper will put out a notice on Facebook. </w:t>
      </w:r>
    </w:p>
    <w:p w:rsidR="003B0235" w:rsidRDefault="003B0235" w:rsidP="003B0235">
      <w:pPr>
        <w:pStyle w:val="ListParagraph"/>
        <w:numPr>
          <w:ilvl w:val="0"/>
          <w:numId w:val="1"/>
        </w:numPr>
      </w:pPr>
      <w:r>
        <w:t>Preferred format for Minutes – summary vs. chronological detail</w:t>
      </w:r>
    </w:p>
    <w:p w:rsidR="003B0235" w:rsidRDefault="003B0235" w:rsidP="003B0235">
      <w:pPr>
        <w:pStyle w:val="ListParagraph"/>
        <w:numPr>
          <w:ilvl w:val="1"/>
          <w:numId w:val="1"/>
        </w:numPr>
      </w:pPr>
      <w:r>
        <w:t>Summary is preferred</w:t>
      </w:r>
    </w:p>
    <w:p w:rsidR="003B0235" w:rsidRDefault="003B0235" w:rsidP="003B0235">
      <w:pPr>
        <w:pStyle w:val="ListParagraph"/>
        <w:numPr>
          <w:ilvl w:val="0"/>
          <w:numId w:val="1"/>
        </w:numPr>
      </w:pPr>
      <w:r>
        <w:t>Lessons learned regarding preparation for annual meeting</w:t>
      </w:r>
    </w:p>
    <w:p w:rsidR="003B0235" w:rsidRDefault="00E23C38" w:rsidP="003B0235">
      <w:pPr>
        <w:pStyle w:val="ListParagraph"/>
        <w:numPr>
          <w:ilvl w:val="1"/>
          <w:numId w:val="1"/>
        </w:numPr>
      </w:pPr>
      <w:r>
        <w:t>Carolyn Dahlgren motioned that</w:t>
      </w:r>
      <w:r w:rsidR="003B0235">
        <w:t xml:space="preserve"> the </w:t>
      </w:r>
      <w:r>
        <w:t xml:space="preserve">2016 budget and agenda for the 2015 Annual Meeting be on the agenda for the </w:t>
      </w:r>
      <w:r w:rsidR="003B0235">
        <w:t>October 2015</w:t>
      </w:r>
      <w:r>
        <w:t xml:space="preserve"> Board Meeting. </w:t>
      </w:r>
      <w:r w:rsidR="003B0235">
        <w:t>Gerald Fielding second; all were in favor.</w:t>
      </w:r>
    </w:p>
    <w:p w:rsidR="003B0235" w:rsidRDefault="003B0235" w:rsidP="003B0235">
      <w:pPr>
        <w:pStyle w:val="ListParagraph"/>
        <w:numPr>
          <w:ilvl w:val="0"/>
          <w:numId w:val="1"/>
        </w:numPr>
      </w:pPr>
      <w:r>
        <w:t>Past Due Assessments</w:t>
      </w:r>
    </w:p>
    <w:p w:rsidR="003B0235" w:rsidRDefault="003B0235" w:rsidP="003B0235">
      <w:pPr>
        <w:pStyle w:val="ListParagraph"/>
        <w:numPr>
          <w:ilvl w:val="1"/>
          <w:numId w:val="1"/>
        </w:numPr>
      </w:pPr>
      <w:proofErr w:type="spellStart"/>
      <w:r>
        <w:t>Misunas</w:t>
      </w:r>
      <w:proofErr w:type="spellEnd"/>
      <w:r>
        <w:t xml:space="preserve"> – send “notice of failure to pay.” If payment isn’t received on or before December 31</w:t>
      </w:r>
      <w:r w:rsidRPr="003B0235">
        <w:rPr>
          <w:vertAlign w:val="superscript"/>
        </w:rPr>
        <w:t>st</w:t>
      </w:r>
      <w:r>
        <w:t xml:space="preserve"> a lien will be filed.</w:t>
      </w:r>
    </w:p>
    <w:p w:rsidR="003B0235" w:rsidRPr="003B0235" w:rsidRDefault="003B0235" w:rsidP="003B0235">
      <w:pPr>
        <w:pStyle w:val="ListParagraph"/>
        <w:numPr>
          <w:ilvl w:val="1"/>
          <w:numId w:val="1"/>
        </w:numPr>
      </w:pPr>
      <w:proofErr w:type="spellStart"/>
      <w:r>
        <w:t>Kuen</w:t>
      </w:r>
      <w:proofErr w:type="spellEnd"/>
      <w:r w:rsidRPr="003B0235">
        <w:t xml:space="preserve"> – send “notice of failure to pay.” If payment isn’t received on or before December 31st a lien will be filed.</w:t>
      </w:r>
    </w:p>
    <w:p w:rsidR="003B0235" w:rsidRDefault="00491DCD" w:rsidP="003B0235">
      <w:pPr>
        <w:pStyle w:val="ListParagraph"/>
        <w:numPr>
          <w:ilvl w:val="1"/>
          <w:numId w:val="1"/>
        </w:numPr>
      </w:pPr>
      <w:r>
        <w:t>Gunter</w:t>
      </w:r>
      <w:r w:rsidR="003B0235">
        <w:t xml:space="preserve"> – send “notice of failure to pay.” If payment isn’t received on or before December 31</w:t>
      </w:r>
      <w:r w:rsidR="003B0235" w:rsidRPr="003B0235">
        <w:rPr>
          <w:vertAlign w:val="superscript"/>
        </w:rPr>
        <w:t>st</w:t>
      </w:r>
      <w:r w:rsidR="003B0235">
        <w:t xml:space="preserve"> a lien will be filed.</w:t>
      </w:r>
    </w:p>
    <w:p w:rsidR="00491DCD" w:rsidRDefault="00491DCD" w:rsidP="003B0235">
      <w:pPr>
        <w:pStyle w:val="ListParagraph"/>
        <w:numPr>
          <w:ilvl w:val="1"/>
          <w:numId w:val="1"/>
        </w:numPr>
      </w:pPr>
      <w:r>
        <w:rPr>
          <w:u w:val="single"/>
        </w:rPr>
        <w:t>Assignments:</w:t>
      </w:r>
      <w:r>
        <w:t xml:space="preserve"> Krystle Ortell and Carolyn Dahlgren to draft “notice of failure to pay” letter and have attorney review.  Krystle Ortell to get letter</w:t>
      </w:r>
      <w:r w:rsidR="00E23C38">
        <w:t>s</w:t>
      </w:r>
      <w:r>
        <w:t xml:space="preserve"> to Peter May for signature and mailing.  If payment is not received Krystle Ortell is to file a lien</w:t>
      </w:r>
      <w:r w:rsidR="00E23C38">
        <w:t>(s)</w:t>
      </w:r>
      <w:r>
        <w:t>.</w:t>
      </w:r>
    </w:p>
    <w:p w:rsidR="00491DCD" w:rsidRDefault="00491DCD" w:rsidP="00491DCD">
      <w:pPr>
        <w:pStyle w:val="ListParagraph"/>
        <w:numPr>
          <w:ilvl w:val="0"/>
          <w:numId w:val="1"/>
        </w:numPr>
      </w:pPr>
      <w:r w:rsidRPr="00491DCD">
        <w:t>Communication with Lawyer: authorization</w:t>
      </w:r>
      <w:r>
        <w:t xml:space="preserve"> by Board or delegation by President</w:t>
      </w:r>
    </w:p>
    <w:p w:rsidR="003B0235" w:rsidRDefault="00491DCD" w:rsidP="003B0235">
      <w:pPr>
        <w:pStyle w:val="ListParagraph"/>
        <w:numPr>
          <w:ilvl w:val="1"/>
          <w:numId w:val="1"/>
        </w:numPr>
      </w:pPr>
      <w:r>
        <w:t xml:space="preserve">Gina White motioned that the </w:t>
      </w:r>
      <w:r w:rsidR="00E23C38">
        <w:t>Board</w:t>
      </w:r>
      <w:r>
        <w:t xml:space="preserve"> meeting</w:t>
      </w:r>
      <w:r w:rsidR="00E23C38">
        <w:t xml:space="preserve"> agenda include an action item</w:t>
      </w:r>
      <w:r>
        <w:t xml:space="preserve"> when</w:t>
      </w:r>
      <w:r w:rsidR="00E23C38">
        <w:t xml:space="preserve"> the HOA needs to purchase</w:t>
      </w:r>
      <w:r>
        <w:t xml:space="preserve"> lawyer</w:t>
      </w:r>
      <w:r w:rsidR="00E23C38">
        <w:t xml:space="preserve"> time so that the Board can track budget</w:t>
      </w:r>
      <w:r>
        <w:t>.  In between meeting</w:t>
      </w:r>
      <w:r w:rsidR="00E23C38">
        <w:t>s,</w:t>
      </w:r>
      <w:r>
        <w:t xml:space="preserve"> Peter May has authorization to </w:t>
      </w:r>
      <w:r w:rsidR="00E23C38">
        <w:t xml:space="preserve">approve </w:t>
      </w:r>
      <w:bookmarkStart w:id="0" w:name="_GoBack"/>
      <w:bookmarkEnd w:id="0"/>
      <w:r>
        <w:t>lawyer communication; Gerald Fielding second; all were in favor.</w:t>
      </w:r>
    </w:p>
    <w:p w:rsidR="00491DCD" w:rsidRDefault="00491DCD" w:rsidP="00491DCD">
      <w:pPr>
        <w:pStyle w:val="ListParagraph"/>
        <w:numPr>
          <w:ilvl w:val="0"/>
          <w:numId w:val="1"/>
        </w:numPr>
      </w:pPr>
      <w:r>
        <w:t>Lawyer recommended payment plan – discussion and referral of questions to Jeff</w:t>
      </w:r>
    </w:p>
    <w:p w:rsidR="00491DCD" w:rsidRDefault="00491DCD" w:rsidP="00491DCD">
      <w:pPr>
        <w:pStyle w:val="ListParagraph"/>
        <w:numPr>
          <w:ilvl w:val="1"/>
          <w:numId w:val="1"/>
        </w:numPr>
      </w:pPr>
      <w:r>
        <w:t>Carolyn Dahlgren motioned to table the discussion until the January meeting; Gina White second; all were in favor.</w:t>
      </w:r>
    </w:p>
    <w:p w:rsidR="00491DCD" w:rsidRDefault="00491DCD" w:rsidP="00491DCD">
      <w:pPr>
        <w:pStyle w:val="ListParagraph"/>
        <w:numPr>
          <w:ilvl w:val="0"/>
          <w:numId w:val="1"/>
        </w:numPr>
      </w:pPr>
      <w:r>
        <w:t>Officer Appointment</w:t>
      </w:r>
    </w:p>
    <w:p w:rsidR="00491DCD" w:rsidRDefault="00491DCD" w:rsidP="00491DCD">
      <w:pPr>
        <w:pStyle w:val="ListParagraph"/>
        <w:numPr>
          <w:ilvl w:val="1"/>
          <w:numId w:val="1"/>
        </w:numPr>
      </w:pPr>
      <w:r>
        <w:t>Peter May – President</w:t>
      </w:r>
    </w:p>
    <w:p w:rsidR="00491DCD" w:rsidRDefault="00491DCD" w:rsidP="00491DCD">
      <w:pPr>
        <w:pStyle w:val="ListParagraph"/>
        <w:numPr>
          <w:ilvl w:val="1"/>
          <w:numId w:val="1"/>
        </w:numPr>
      </w:pPr>
      <w:r>
        <w:t>Carolyn Dahlgren – Vice President</w:t>
      </w:r>
    </w:p>
    <w:p w:rsidR="00491DCD" w:rsidRPr="00246B7D" w:rsidRDefault="00491DCD" w:rsidP="00491DCD">
      <w:pPr>
        <w:pStyle w:val="ListParagraph"/>
        <w:numPr>
          <w:ilvl w:val="1"/>
          <w:numId w:val="1"/>
        </w:numPr>
      </w:pPr>
      <w:r>
        <w:t xml:space="preserve">Peter May motioned to elect </w:t>
      </w:r>
      <w:proofErr w:type="gramStart"/>
      <w:r w:rsidR="00197313">
        <w:t>President &amp;</w:t>
      </w:r>
      <w:proofErr w:type="gramEnd"/>
      <w:r>
        <w:t xml:space="preserve"> Vice President and table election of Secretary and Treasurer; Antonia Cooper second; all were in favor.</w:t>
      </w:r>
    </w:p>
    <w:p w:rsidR="008A50FB" w:rsidRDefault="008A50FB" w:rsidP="008A50FB">
      <w:pPr>
        <w:pStyle w:val="ListParagraph"/>
        <w:numPr>
          <w:ilvl w:val="0"/>
          <w:numId w:val="1"/>
        </w:numPr>
      </w:pPr>
      <w:r>
        <w:t xml:space="preserve">The next meeting will be held on </w:t>
      </w:r>
      <w:r w:rsidR="00491DCD">
        <w:t>Thursday, January 8</w:t>
      </w:r>
      <w:r w:rsidR="00491DCD" w:rsidRPr="00491DCD">
        <w:rPr>
          <w:vertAlign w:val="superscript"/>
        </w:rPr>
        <w:t>th</w:t>
      </w:r>
      <w:r w:rsidR="00491DCD">
        <w:t xml:space="preserve"> at 7pm at Peter May’s Residence – 703 Kings Row Avenue</w:t>
      </w:r>
      <w:r>
        <w:t>.</w:t>
      </w:r>
    </w:p>
    <w:p w:rsidR="003808A7" w:rsidRDefault="008A50FB" w:rsidP="003808A7">
      <w:pPr>
        <w:pStyle w:val="ListParagraph"/>
        <w:numPr>
          <w:ilvl w:val="0"/>
          <w:numId w:val="1"/>
        </w:numPr>
      </w:pPr>
      <w:r>
        <w:t>There be</w:t>
      </w:r>
      <w:r w:rsidR="009926F9">
        <w:t>ing</w:t>
      </w:r>
      <w:r>
        <w:t xml:space="preserve"> no further matters to come before the HOA, the meeting adjourned at </w:t>
      </w:r>
      <w:r w:rsidR="00491DCD">
        <w:t>9:30pm.</w:t>
      </w:r>
    </w:p>
    <w:sectPr w:rsidR="003808A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4F" w:rsidRDefault="00EC394F" w:rsidP="00CE59D0">
      <w:pPr>
        <w:spacing w:after="0" w:line="240" w:lineRule="auto"/>
      </w:pPr>
      <w:r>
        <w:separator/>
      </w:r>
    </w:p>
  </w:endnote>
  <w:endnote w:type="continuationSeparator" w:id="0">
    <w:p w:rsidR="00EC394F" w:rsidRDefault="00EC394F" w:rsidP="00CE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21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50FB" w:rsidRDefault="008A5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C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50FB" w:rsidRDefault="008A5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4F" w:rsidRDefault="00EC394F" w:rsidP="00CE59D0">
      <w:pPr>
        <w:spacing w:after="0" w:line="240" w:lineRule="auto"/>
      </w:pPr>
      <w:r>
        <w:separator/>
      </w:r>
    </w:p>
  </w:footnote>
  <w:footnote w:type="continuationSeparator" w:id="0">
    <w:p w:rsidR="00EC394F" w:rsidRDefault="00EC394F" w:rsidP="00CE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6F6F"/>
    <w:multiLevelType w:val="hybridMultilevel"/>
    <w:tmpl w:val="CA98B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FF"/>
    <w:rsid w:val="000C75FF"/>
    <w:rsid w:val="001031FC"/>
    <w:rsid w:val="00197313"/>
    <w:rsid w:val="001C66DA"/>
    <w:rsid w:val="00207847"/>
    <w:rsid w:val="00246B7D"/>
    <w:rsid w:val="00256896"/>
    <w:rsid w:val="002B208B"/>
    <w:rsid w:val="002D7E8D"/>
    <w:rsid w:val="003808A7"/>
    <w:rsid w:val="003B0235"/>
    <w:rsid w:val="003B14FA"/>
    <w:rsid w:val="00491DCD"/>
    <w:rsid w:val="004F184A"/>
    <w:rsid w:val="0076163E"/>
    <w:rsid w:val="007D2211"/>
    <w:rsid w:val="00822FB7"/>
    <w:rsid w:val="008A50FB"/>
    <w:rsid w:val="009926F9"/>
    <w:rsid w:val="00AA0306"/>
    <w:rsid w:val="00AA2189"/>
    <w:rsid w:val="00B42977"/>
    <w:rsid w:val="00B61EF9"/>
    <w:rsid w:val="00BB7F10"/>
    <w:rsid w:val="00CE59D0"/>
    <w:rsid w:val="00D37AD5"/>
    <w:rsid w:val="00D95318"/>
    <w:rsid w:val="00E23C38"/>
    <w:rsid w:val="00EC394F"/>
    <w:rsid w:val="00EC586F"/>
    <w:rsid w:val="00EE2039"/>
    <w:rsid w:val="00F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D0"/>
  </w:style>
  <w:style w:type="paragraph" w:styleId="Footer">
    <w:name w:val="footer"/>
    <w:basedOn w:val="Normal"/>
    <w:link w:val="FooterChar"/>
    <w:uiPriority w:val="99"/>
    <w:unhideWhenUsed/>
    <w:rsid w:val="00CE5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Wado &amp; Krys</dc:creator>
  <cp:lastModifiedBy>Wado &amp; Krys</cp:lastModifiedBy>
  <cp:revision>5</cp:revision>
  <cp:lastPrinted>2014-12-03T21:15:00Z</cp:lastPrinted>
  <dcterms:created xsi:type="dcterms:W3CDTF">2014-12-14T18:27:00Z</dcterms:created>
  <dcterms:modified xsi:type="dcterms:W3CDTF">2015-02-08T21:02:00Z</dcterms:modified>
</cp:coreProperties>
</file>