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9" w:rsidRDefault="000C75FF" w:rsidP="000C75FF">
      <w:pPr>
        <w:jc w:val="center"/>
      </w:pPr>
      <w:r>
        <w:t>Executive Board Meeting</w:t>
      </w:r>
    </w:p>
    <w:p w:rsidR="000C75FF" w:rsidRDefault="000A0FA3" w:rsidP="000C75FF">
      <w:pPr>
        <w:jc w:val="center"/>
      </w:pPr>
      <w:r>
        <w:t>January 8</w:t>
      </w:r>
      <w:r w:rsidRPr="000A0FA3">
        <w:rPr>
          <w:vertAlign w:val="superscript"/>
        </w:rPr>
        <w:t>th</w:t>
      </w:r>
      <w:r>
        <w:t>, 2015</w:t>
      </w:r>
    </w:p>
    <w:p w:rsidR="000C75FF" w:rsidRDefault="000C75FF" w:rsidP="000C75FF">
      <w:r>
        <w:t xml:space="preserve">Location: The Residence of </w:t>
      </w:r>
      <w:r w:rsidR="000A0FA3">
        <w:t>Peter May – 703 Kings Row Avenue</w:t>
      </w:r>
    </w:p>
    <w:p w:rsidR="000A0FA3" w:rsidRDefault="000C75FF" w:rsidP="000C75FF">
      <w:r>
        <w:t>Board Members in Attendanc</w:t>
      </w:r>
      <w:r w:rsidR="000A0FA3">
        <w:t>e: Peter May, Carolyn Dahlgren Tom Hazard</w:t>
      </w:r>
      <w:r w:rsidR="00EE2039">
        <w:t>, Antonia Cooper, Gerald Fielding</w:t>
      </w:r>
      <w:r>
        <w:t xml:space="preserve"> and Krystle Ortell (recording secretary</w:t>
      </w:r>
      <w:r w:rsidR="000A0FA3">
        <w:t>)</w:t>
      </w:r>
    </w:p>
    <w:p w:rsidR="000C75FF" w:rsidRDefault="000C75FF" w:rsidP="000C75FF">
      <w:r>
        <w:t xml:space="preserve">Homeowners in Attendance: </w:t>
      </w:r>
      <w:r w:rsidR="000A0FA3">
        <w:t xml:space="preserve">Carol </w:t>
      </w:r>
      <w:proofErr w:type="spellStart"/>
      <w:r w:rsidR="000A0FA3">
        <w:t>Nieuwenhuizen</w:t>
      </w:r>
      <w:proofErr w:type="spellEnd"/>
      <w:r w:rsidR="000A0FA3">
        <w:t xml:space="preserve"> and Mike McGowan</w:t>
      </w:r>
    </w:p>
    <w:p w:rsidR="003F3931" w:rsidRDefault="000A0FA3" w:rsidP="003F3931">
      <w:pPr>
        <w:pStyle w:val="ListParagraph"/>
        <w:numPr>
          <w:ilvl w:val="0"/>
          <w:numId w:val="1"/>
        </w:numPr>
      </w:pPr>
      <w:r>
        <w:t>Call to order at 7:05pm</w:t>
      </w:r>
    </w:p>
    <w:p w:rsidR="00EE2039" w:rsidRDefault="003F3931" w:rsidP="000C75FF">
      <w:pPr>
        <w:pStyle w:val="ListParagraph"/>
        <w:numPr>
          <w:ilvl w:val="0"/>
          <w:numId w:val="1"/>
        </w:numPr>
      </w:pPr>
      <w:r>
        <w:t>Approval of December 3</w:t>
      </w:r>
      <w:r w:rsidRPr="003F3931">
        <w:rPr>
          <w:vertAlign w:val="superscript"/>
        </w:rPr>
        <w:t>rd</w:t>
      </w:r>
      <w:r>
        <w:t xml:space="preserve"> 2014 Meeting Minutes</w:t>
      </w:r>
      <w:r w:rsidR="00484E5F">
        <w:t xml:space="preserve"> – Peter May motioned to approve the minutes as modified by Carolyn Dahlgren; Gerald Fielding second; all were in favor</w:t>
      </w:r>
    </w:p>
    <w:p w:rsidR="003F3931" w:rsidRDefault="003F3931" w:rsidP="000C75FF">
      <w:pPr>
        <w:pStyle w:val="ListParagraph"/>
        <w:numPr>
          <w:ilvl w:val="0"/>
          <w:numId w:val="1"/>
        </w:numPr>
      </w:pPr>
      <w:r>
        <w:t>Suggested plan on how to approach covenant amendments</w:t>
      </w:r>
    </w:p>
    <w:p w:rsidR="003F3931" w:rsidRDefault="003F3931" w:rsidP="003F3931">
      <w:pPr>
        <w:pStyle w:val="ListParagraph"/>
        <w:numPr>
          <w:ilvl w:val="0"/>
          <w:numId w:val="2"/>
        </w:numPr>
      </w:pPr>
      <w:r>
        <w:t>The Board will send out a survey vi</w:t>
      </w:r>
      <w:r w:rsidR="00221E79">
        <w:t>a Survey Monkey consisting of 5-</w:t>
      </w:r>
      <w:r>
        <w:t xml:space="preserve">8 questions per survey.  There will be a total of 3-4 surveys sent throughout the year.  </w:t>
      </w:r>
    </w:p>
    <w:p w:rsidR="00221E79" w:rsidRDefault="00221E79" w:rsidP="003F3931">
      <w:pPr>
        <w:pStyle w:val="ListParagraph"/>
        <w:numPr>
          <w:ilvl w:val="0"/>
          <w:numId w:val="2"/>
        </w:numPr>
      </w:pPr>
      <w:r w:rsidRPr="00781DF3">
        <w:rPr>
          <w:u w:val="single"/>
        </w:rPr>
        <w:t>Assignment</w:t>
      </w:r>
      <w:r>
        <w:t>: Tom Hazard is to send Krystle Ortell Survey Monkey contact information</w:t>
      </w:r>
    </w:p>
    <w:p w:rsidR="003F3931" w:rsidRDefault="003F3931" w:rsidP="003F3931">
      <w:pPr>
        <w:pStyle w:val="ListParagraph"/>
        <w:numPr>
          <w:ilvl w:val="0"/>
          <w:numId w:val="2"/>
        </w:numPr>
      </w:pPr>
      <w:r>
        <w:t>The first survey will include:</w:t>
      </w:r>
    </w:p>
    <w:p w:rsidR="003F3931" w:rsidRDefault="003F3931" w:rsidP="003F3931">
      <w:pPr>
        <w:pStyle w:val="ListParagraph"/>
        <w:numPr>
          <w:ilvl w:val="1"/>
          <w:numId w:val="2"/>
        </w:numPr>
      </w:pPr>
      <w:r>
        <w:t>Covenants that the Board does not see changing and covenants that the Board knows will have to change</w:t>
      </w:r>
      <w:r w:rsidR="00221E79">
        <w:t>:</w:t>
      </w:r>
    </w:p>
    <w:p w:rsidR="003F3931" w:rsidRDefault="003F3931" w:rsidP="003F3931">
      <w:pPr>
        <w:pStyle w:val="ListParagraph"/>
        <w:numPr>
          <w:ilvl w:val="2"/>
          <w:numId w:val="2"/>
        </w:numPr>
      </w:pPr>
      <w:r>
        <w:t xml:space="preserve">Home Occupation – Carolyn Dahlgren to research </w:t>
      </w:r>
    </w:p>
    <w:p w:rsidR="003F3931" w:rsidRDefault="003F3931" w:rsidP="003F3931">
      <w:pPr>
        <w:pStyle w:val="ListParagraph"/>
        <w:numPr>
          <w:ilvl w:val="2"/>
          <w:numId w:val="2"/>
        </w:numPr>
      </w:pPr>
      <w:r>
        <w:t>Noxious Weeds – Tom Hazard to research</w:t>
      </w:r>
    </w:p>
    <w:p w:rsidR="003F3931" w:rsidRDefault="003F3931" w:rsidP="003F3931">
      <w:pPr>
        <w:pStyle w:val="ListParagraph"/>
        <w:numPr>
          <w:ilvl w:val="2"/>
          <w:numId w:val="2"/>
        </w:numPr>
      </w:pPr>
      <w:r>
        <w:t>Backflow Devices – Tom Hazard to research</w:t>
      </w:r>
    </w:p>
    <w:p w:rsidR="003F3931" w:rsidRDefault="003F3931" w:rsidP="003F3931">
      <w:pPr>
        <w:pStyle w:val="ListParagraph"/>
        <w:numPr>
          <w:ilvl w:val="2"/>
          <w:numId w:val="2"/>
        </w:numPr>
      </w:pPr>
      <w:r>
        <w:t>Unsightly Facilities – Carolyn Dahlgren to research</w:t>
      </w:r>
    </w:p>
    <w:p w:rsidR="003F3931" w:rsidRDefault="003F3931" w:rsidP="003F3931">
      <w:pPr>
        <w:pStyle w:val="ListParagraph"/>
        <w:numPr>
          <w:ilvl w:val="2"/>
          <w:numId w:val="2"/>
        </w:numPr>
      </w:pPr>
      <w:r>
        <w:t>Sewage Disposal – covena</w:t>
      </w:r>
      <w:r w:rsidR="00221E79">
        <w:t>nt needs to include…“per county and state regulations as they exist at the time”</w:t>
      </w:r>
    </w:p>
    <w:p w:rsidR="00221E79" w:rsidRDefault="00221E79" w:rsidP="003F3931">
      <w:pPr>
        <w:pStyle w:val="ListParagraph"/>
        <w:numPr>
          <w:ilvl w:val="2"/>
          <w:numId w:val="2"/>
        </w:numPr>
      </w:pPr>
      <w:r>
        <w:t>Oil and Gas – Carolyn Dahlgren to research</w:t>
      </w:r>
    </w:p>
    <w:p w:rsidR="00221E79" w:rsidRDefault="00221E79" w:rsidP="00221E79">
      <w:pPr>
        <w:pStyle w:val="ListParagraph"/>
        <w:numPr>
          <w:ilvl w:val="2"/>
          <w:numId w:val="2"/>
        </w:numPr>
      </w:pPr>
      <w:r>
        <w:t>Assessments – Carolyn Dahlgren to research and define “special”</w:t>
      </w:r>
    </w:p>
    <w:p w:rsidR="003808A7" w:rsidRDefault="00221E79" w:rsidP="003808A7">
      <w:pPr>
        <w:pStyle w:val="ListParagraph"/>
        <w:numPr>
          <w:ilvl w:val="0"/>
          <w:numId w:val="1"/>
        </w:numPr>
      </w:pPr>
      <w:r>
        <w:t xml:space="preserve">Reserve Study Review </w:t>
      </w:r>
    </w:p>
    <w:p w:rsidR="00221E79" w:rsidRDefault="00221E79" w:rsidP="00221E79">
      <w:pPr>
        <w:pStyle w:val="ListParagraph"/>
        <w:numPr>
          <w:ilvl w:val="1"/>
          <w:numId w:val="1"/>
        </w:numPr>
      </w:pPr>
      <w:r>
        <w:t>Homeowner emails – Peter May and Krystle Ortell responded to all homeowners regarding Reserve Study questions</w:t>
      </w:r>
    </w:p>
    <w:p w:rsidR="00221E79" w:rsidRDefault="00221E79" w:rsidP="00221E79">
      <w:pPr>
        <w:pStyle w:val="ListParagraph"/>
        <w:numPr>
          <w:ilvl w:val="0"/>
          <w:numId w:val="1"/>
        </w:numPr>
      </w:pPr>
      <w:r>
        <w:t>Water Tank Inspection</w:t>
      </w:r>
    </w:p>
    <w:p w:rsidR="00221E79" w:rsidRDefault="00221E79" w:rsidP="00221E79">
      <w:pPr>
        <w:pStyle w:val="ListParagraph"/>
        <w:numPr>
          <w:ilvl w:val="1"/>
          <w:numId w:val="1"/>
        </w:numPr>
      </w:pPr>
      <w:r>
        <w:t xml:space="preserve">Homeowner emails </w:t>
      </w:r>
      <w:r w:rsidR="00484E5F">
        <w:t>–</w:t>
      </w:r>
      <w:r>
        <w:t xml:space="preserve"> </w:t>
      </w:r>
      <w:r w:rsidR="00484E5F">
        <w:t>Peter May responded to homeowners</w:t>
      </w:r>
    </w:p>
    <w:p w:rsidR="00484E5F" w:rsidRDefault="00484E5F" w:rsidP="00221E79">
      <w:pPr>
        <w:pStyle w:val="ListParagraph"/>
        <w:numPr>
          <w:ilvl w:val="1"/>
          <w:numId w:val="1"/>
        </w:numPr>
      </w:pPr>
      <w:r>
        <w:t xml:space="preserve">Water usage – Scott Leslie with EPC has water records.  </w:t>
      </w:r>
    </w:p>
    <w:p w:rsidR="00135518" w:rsidRDefault="00135518" w:rsidP="00135518">
      <w:pPr>
        <w:pStyle w:val="ListParagraph"/>
        <w:numPr>
          <w:ilvl w:val="2"/>
          <w:numId w:val="1"/>
        </w:numPr>
      </w:pPr>
      <w:r>
        <w:t xml:space="preserve">Tom Hazard lost all of the usage records when his computer crashed. </w:t>
      </w:r>
    </w:p>
    <w:p w:rsidR="00484E5F" w:rsidRDefault="00484E5F" w:rsidP="00484E5F">
      <w:pPr>
        <w:pStyle w:val="ListParagraph"/>
        <w:numPr>
          <w:ilvl w:val="2"/>
          <w:numId w:val="1"/>
        </w:numPr>
      </w:pPr>
      <w:r w:rsidRPr="00781DF3">
        <w:rPr>
          <w:u w:val="single"/>
        </w:rPr>
        <w:t>Assignment</w:t>
      </w:r>
      <w:r>
        <w:t xml:space="preserve">: </w:t>
      </w:r>
      <w:r w:rsidR="00135518">
        <w:t>Tom Hazard to contact Gina White to see if she has copies of the usage records</w:t>
      </w:r>
      <w:r w:rsidR="00C27280">
        <w:t>;</w:t>
      </w:r>
      <w:r w:rsidR="00135518">
        <w:t xml:space="preserve"> if Gina White does not have the records Tom Hazard will contact Scott Leslie.  Tom Hazard will ask that Scott Leslie send the usage records to </w:t>
      </w:r>
      <w:proofErr w:type="spellStart"/>
      <w:r w:rsidR="00135518">
        <w:t>Zancanella</w:t>
      </w:r>
      <w:proofErr w:type="spellEnd"/>
      <w:r w:rsidR="00135518">
        <w:t xml:space="preserve"> and the HOA attorney.  </w:t>
      </w:r>
      <w:r>
        <w:t>Krystle Ortell to contact Scott Leslie to invite him to the February 18</w:t>
      </w:r>
      <w:r w:rsidRPr="00484E5F">
        <w:rPr>
          <w:vertAlign w:val="superscript"/>
        </w:rPr>
        <w:t>th</w:t>
      </w:r>
      <w:r>
        <w:t xml:space="preserve"> meeting</w:t>
      </w:r>
    </w:p>
    <w:p w:rsidR="00781DF3" w:rsidRDefault="00781DF3" w:rsidP="00781DF3">
      <w:pPr>
        <w:pStyle w:val="ListParagraph"/>
        <w:ind w:left="1440"/>
      </w:pPr>
    </w:p>
    <w:p w:rsidR="00484E5F" w:rsidRDefault="00484E5F" w:rsidP="00484E5F">
      <w:pPr>
        <w:pStyle w:val="ListParagraph"/>
        <w:numPr>
          <w:ilvl w:val="1"/>
          <w:numId w:val="1"/>
        </w:numPr>
      </w:pPr>
      <w:r>
        <w:lastRenderedPageBreak/>
        <w:t>Mike McGowan</w:t>
      </w:r>
    </w:p>
    <w:p w:rsidR="00484E5F" w:rsidRDefault="00484E5F" w:rsidP="00484E5F">
      <w:pPr>
        <w:pStyle w:val="ListParagraph"/>
        <w:numPr>
          <w:ilvl w:val="2"/>
          <w:numId w:val="1"/>
        </w:numPr>
      </w:pPr>
      <w:proofErr w:type="spellStart"/>
      <w:r>
        <w:t>Mannix</w:t>
      </w:r>
      <w:proofErr w:type="spellEnd"/>
      <w:r>
        <w:t xml:space="preserve"> Painting, Inc. has</w:t>
      </w:r>
      <w:r w:rsidR="00C27280">
        <w:t xml:space="preserve"> submitted a bid to perform the</w:t>
      </w:r>
      <w:r>
        <w:t xml:space="preserve"> water tank work</w:t>
      </w:r>
    </w:p>
    <w:p w:rsidR="00484E5F" w:rsidRDefault="00C27280" w:rsidP="00484E5F">
      <w:pPr>
        <w:pStyle w:val="ListParagraph"/>
        <w:numPr>
          <w:ilvl w:val="3"/>
          <w:numId w:val="1"/>
        </w:numPr>
      </w:pPr>
      <w:r>
        <w:t>To perform the</w:t>
      </w:r>
      <w:bookmarkStart w:id="0" w:name="_GoBack"/>
      <w:bookmarkEnd w:id="0"/>
      <w:r w:rsidR="00484E5F">
        <w:t xml:space="preserve"> work the temperature must be above 40*</w:t>
      </w:r>
    </w:p>
    <w:p w:rsidR="00484E5F" w:rsidRDefault="00484E5F" w:rsidP="00484E5F">
      <w:pPr>
        <w:pStyle w:val="ListParagraph"/>
        <w:numPr>
          <w:ilvl w:val="3"/>
          <w:numId w:val="1"/>
        </w:numPr>
      </w:pPr>
      <w:proofErr w:type="spellStart"/>
      <w:r>
        <w:t>Mannix’s</w:t>
      </w:r>
      <w:proofErr w:type="spellEnd"/>
      <w:r>
        <w:t xml:space="preserve"> bid includes the emptying of the water tank and the disposal of the sandblasting material</w:t>
      </w:r>
    </w:p>
    <w:p w:rsidR="00484E5F" w:rsidRDefault="00484E5F" w:rsidP="00484E5F">
      <w:pPr>
        <w:pStyle w:val="ListParagraph"/>
        <w:numPr>
          <w:ilvl w:val="0"/>
          <w:numId w:val="1"/>
        </w:numPr>
      </w:pPr>
      <w:r>
        <w:t xml:space="preserve">Website  </w:t>
      </w:r>
    </w:p>
    <w:p w:rsidR="00135518" w:rsidRDefault="00135518" w:rsidP="00135518">
      <w:pPr>
        <w:pStyle w:val="ListParagraph"/>
        <w:numPr>
          <w:ilvl w:val="0"/>
          <w:numId w:val="2"/>
        </w:numPr>
      </w:pPr>
      <w:r>
        <w:t>Gerald Fielding received a quote from Braeden Flaherty for $750.00 to create a website for the HOA</w:t>
      </w:r>
    </w:p>
    <w:p w:rsidR="00135518" w:rsidRDefault="00135518" w:rsidP="00135518">
      <w:pPr>
        <w:pStyle w:val="ListParagraph"/>
        <w:numPr>
          <w:ilvl w:val="0"/>
          <w:numId w:val="2"/>
        </w:numPr>
      </w:pPr>
      <w:r>
        <w:t>The Board and Krystle Ortell must provide the content and images to Braeden Flaherty</w:t>
      </w:r>
    </w:p>
    <w:p w:rsidR="00135518" w:rsidRDefault="00135518" w:rsidP="00135518">
      <w:pPr>
        <w:pStyle w:val="ListParagraph"/>
        <w:numPr>
          <w:ilvl w:val="0"/>
          <w:numId w:val="2"/>
        </w:numPr>
      </w:pPr>
      <w:r>
        <w:t>Carolyn Dahlgren motioned to hire Braeden Flaherty; Peter May second; all were in favor</w:t>
      </w:r>
    </w:p>
    <w:p w:rsidR="00135518" w:rsidRDefault="00135518" w:rsidP="00135518">
      <w:pPr>
        <w:pStyle w:val="ListParagraph"/>
        <w:numPr>
          <w:ilvl w:val="0"/>
          <w:numId w:val="2"/>
        </w:numPr>
      </w:pPr>
      <w:r w:rsidRPr="00781DF3">
        <w:rPr>
          <w:u w:val="single"/>
        </w:rPr>
        <w:t>Assignment</w:t>
      </w:r>
      <w:r>
        <w:t>: Gerald Fielding to contact Roberta McGowan for hosting/domain name.  Krystle Ortell to work on content for Braeden Flaherty.</w:t>
      </w:r>
    </w:p>
    <w:p w:rsidR="00781DF3" w:rsidRDefault="00781DF3" w:rsidP="00781DF3">
      <w:pPr>
        <w:pStyle w:val="ListParagraph"/>
        <w:numPr>
          <w:ilvl w:val="0"/>
          <w:numId w:val="1"/>
        </w:numPr>
      </w:pPr>
      <w:r>
        <w:t>Water Court Update</w:t>
      </w:r>
    </w:p>
    <w:p w:rsidR="00781DF3" w:rsidRDefault="00781DF3" w:rsidP="00781DF3">
      <w:pPr>
        <w:pStyle w:val="ListParagraph"/>
        <w:numPr>
          <w:ilvl w:val="0"/>
          <w:numId w:val="2"/>
        </w:numPr>
      </w:pPr>
      <w:r>
        <w:t>Peter May passed around the Application for Water Rights</w:t>
      </w:r>
    </w:p>
    <w:p w:rsidR="00781DF3" w:rsidRDefault="00781DF3" w:rsidP="00781DF3">
      <w:pPr>
        <w:pStyle w:val="ListParagraph"/>
        <w:numPr>
          <w:ilvl w:val="0"/>
          <w:numId w:val="1"/>
        </w:numPr>
      </w:pPr>
      <w:r>
        <w:t>Past Due Assessments</w:t>
      </w:r>
    </w:p>
    <w:p w:rsidR="00781DF3" w:rsidRDefault="00781DF3" w:rsidP="00781DF3">
      <w:pPr>
        <w:pStyle w:val="ListParagraph"/>
        <w:numPr>
          <w:ilvl w:val="1"/>
          <w:numId w:val="1"/>
        </w:numPr>
      </w:pPr>
      <w:r>
        <w:t xml:space="preserve">Peter to sign Liens for: </w:t>
      </w:r>
      <w:proofErr w:type="spellStart"/>
      <w:r>
        <w:t>Kuen</w:t>
      </w:r>
      <w:proofErr w:type="spellEnd"/>
      <w:r>
        <w:t xml:space="preserve"> &amp; </w:t>
      </w:r>
      <w:proofErr w:type="spellStart"/>
      <w:r>
        <w:t>Misuans</w:t>
      </w:r>
      <w:proofErr w:type="spellEnd"/>
      <w:r>
        <w:t xml:space="preserve"> – Krystle Ortell gave the liens to Peter May for signature and notary</w:t>
      </w:r>
    </w:p>
    <w:p w:rsidR="00781DF3" w:rsidRDefault="00781DF3" w:rsidP="00781DF3">
      <w:pPr>
        <w:pStyle w:val="ListParagraph"/>
        <w:numPr>
          <w:ilvl w:val="1"/>
          <w:numId w:val="1"/>
        </w:numPr>
      </w:pPr>
      <w:r>
        <w:t>Review “Collection of Unpaid Assessments” – Peter May motioned for Carolyn Dahlgren to complete “Collection of Unpaid Assessments;” Gerald Fielding second; all were in favor.</w:t>
      </w:r>
    </w:p>
    <w:p w:rsidR="00781DF3" w:rsidRDefault="00781DF3" w:rsidP="00781DF3">
      <w:pPr>
        <w:pStyle w:val="ListParagraph"/>
        <w:numPr>
          <w:ilvl w:val="2"/>
          <w:numId w:val="1"/>
        </w:numPr>
      </w:pPr>
      <w:r w:rsidRPr="00781DF3">
        <w:rPr>
          <w:u w:val="single"/>
        </w:rPr>
        <w:t>Assignment</w:t>
      </w:r>
      <w:r>
        <w:t>: Carolyn Dahlgren to contact attorney to discuss finalizing “Collection of Unpaid Assessments”</w:t>
      </w:r>
    </w:p>
    <w:p w:rsidR="00781DF3" w:rsidRDefault="00781DF3" w:rsidP="00781DF3">
      <w:pPr>
        <w:pStyle w:val="ListParagraph"/>
        <w:numPr>
          <w:ilvl w:val="0"/>
          <w:numId w:val="1"/>
        </w:numPr>
      </w:pPr>
      <w:r>
        <w:t>Joan &amp; Lee Leavenworth Letter</w:t>
      </w:r>
    </w:p>
    <w:p w:rsidR="00781DF3" w:rsidRDefault="00781DF3" w:rsidP="00781DF3">
      <w:pPr>
        <w:pStyle w:val="ListParagraph"/>
        <w:numPr>
          <w:ilvl w:val="1"/>
          <w:numId w:val="1"/>
        </w:numPr>
      </w:pPr>
      <w:r>
        <w:rPr>
          <w:u w:val="single"/>
        </w:rPr>
        <w:t>Assignment</w:t>
      </w:r>
      <w:r>
        <w:t>: Peter May to contact Joan Leavenworth regarding the following:</w:t>
      </w:r>
    </w:p>
    <w:p w:rsidR="00781DF3" w:rsidRDefault="00781DF3" w:rsidP="00781DF3">
      <w:pPr>
        <w:pStyle w:val="ListParagraph"/>
        <w:numPr>
          <w:ilvl w:val="2"/>
          <w:numId w:val="1"/>
        </w:numPr>
      </w:pPr>
      <w:r>
        <w:t>Past Due Assessments</w:t>
      </w:r>
    </w:p>
    <w:p w:rsidR="00781DF3" w:rsidRDefault="00781DF3" w:rsidP="00781DF3">
      <w:pPr>
        <w:pStyle w:val="ListParagraph"/>
        <w:numPr>
          <w:ilvl w:val="2"/>
          <w:numId w:val="1"/>
        </w:numPr>
      </w:pPr>
      <w:r>
        <w:t>The Dog at Large</w:t>
      </w:r>
    </w:p>
    <w:p w:rsidR="00781DF3" w:rsidRDefault="00781DF3" w:rsidP="00781DF3">
      <w:pPr>
        <w:pStyle w:val="ListParagraph"/>
        <w:numPr>
          <w:ilvl w:val="2"/>
          <w:numId w:val="1"/>
        </w:numPr>
      </w:pPr>
      <w:r>
        <w:t>Agreement Letter – the HOA needs a signed copy returned</w:t>
      </w:r>
    </w:p>
    <w:p w:rsidR="00781DF3" w:rsidRDefault="00781DF3" w:rsidP="00781DF3"/>
    <w:p w:rsidR="00781DF3" w:rsidRDefault="00781DF3" w:rsidP="00781DF3">
      <w:r>
        <w:t>The next meeting will be held February 18, 2015 at 7pm at 507 Kings Row Avenue.</w:t>
      </w:r>
    </w:p>
    <w:p w:rsidR="00781DF3" w:rsidRDefault="00781DF3" w:rsidP="00781DF3">
      <w:r>
        <w:t>There being no further matters to come before the HOA, the meeting adjourned at 8:15pm.</w:t>
      </w:r>
    </w:p>
    <w:p w:rsidR="00781DF3" w:rsidRDefault="00781DF3" w:rsidP="00781DF3"/>
    <w:sectPr w:rsidR="00781D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24" w:rsidRDefault="006D6024" w:rsidP="00CE59D0">
      <w:pPr>
        <w:spacing w:after="0" w:line="240" w:lineRule="auto"/>
      </w:pPr>
      <w:r>
        <w:separator/>
      </w:r>
    </w:p>
  </w:endnote>
  <w:endnote w:type="continuationSeparator" w:id="0">
    <w:p w:rsidR="006D6024" w:rsidRDefault="006D6024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1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0FB" w:rsidRDefault="008A5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2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50FB" w:rsidRDefault="008A5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24" w:rsidRDefault="006D6024" w:rsidP="00CE59D0">
      <w:pPr>
        <w:spacing w:after="0" w:line="240" w:lineRule="auto"/>
      </w:pPr>
      <w:r>
        <w:separator/>
      </w:r>
    </w:p>
  </w:footnote>
  <w:footnote w:type="continuationSeparator" w:id="0">
    <w:p w:rsidR="006D6024" w:rsidRDefault="006D6024" w:rsidP="00C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524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06F6F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21A04"/>
    <w:multiLevelType w:val="hybridMultilevel"/>
    <w:tmpl w:val="9E0CD1DE"/>
    <w:lvl w:ilvl="0" w:tplc="3544F3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A0FA3"/>
    <w:rsid w:val="000C75FF"/>
    <w:rsid w:val="001031FC"/>
    <w:rsid w:val="00135518"/>
    <w:rsid w:val="00197313"/>
    <w:rsid w:val="001C66DA"/>
    <w:rsid w:val="00207847"/>
    <w:rsid w:val="00221E79"/>
    <w:rsid w:val="00246B7D"/>
    <w:rsid w:val="00256896"/>
    <w:rsid w:val="002B208B"/>
    <w:rsid w:val="002D7E8D"/>
    <w:rsid w:val="003808A7"/>
    <w:rsid w:val="003B0235"/>
    <w:rsid w:val="003B14FA"/>
    <w:rsid w:val="003F3931"/>
    <w:rsid w:val="00484E5F"/>
    <w:rsid w:val="00491DCD"/>
    <w:rsid w:val="006D6024"/>
    <w:rsid w:val="00737CBF"/>
    <w:rsid w:val="00781DF3"/>
    <w:rsid w:val="007D2211"/>
    <w:rsid w:val="00822FB7"/>
    <w:rsid w:val="008A50FB"/>
    <w:rsid w:val="009926F9"/>
    <w:rsid w:val="00AA0306"/>
    <w:rsid w:val="00AA2189"/>
    <w:rsid w:val="00B42977"/>
    <w:rsid w:val="00B61EF9"/>
    <w:rsid w:val="00BB7F10"/>
    <w:rsid w:val="00C27280"/>
    <w:rsid w:val="00CE59D0"/>
    <w:rsid w:val="00D37AD5"/>
    <w:rsid w:val="00D95318"/>
    <w:rsid w:val="00EC586F"/>
    <w:rsid w:val="00EE2039"/>
    <w:rsid w:val="00F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 &amp; Krys</dc:creator>
  <cp:lastModifiedBy>Wado &amp; Krys</cp:lastModifiedBy>
  <cp:revision>4</cp:revision>
  <cp:lastPrinted>2014-12-03T21:15:00Z</cp:lastPrinted>
  <dcterms:created xsi:type="dcterms:W3CDTF">2015-02-08T20:28:00Z</dcterms:created>
  <dcterms:modified xsi:type="dcterms:W3CDTF">2015-03-19T00:12:00Z</dcterms:modified>
</cp:coreProperties>
</file>