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CDDBF6" w14:textId="77777777" w:rsidR="00AA2189" w:rsidRPr="00E25C9B" w:rsidRDefault="007E4EA5" w:rsidP="000C75FF">
      <w:pPr>
        <w:jc w:val="center"/>
        <w:rPr>
          <w:b/>
          <w:u w:val="single"/>
        </w:rPr>
      </w:pPr>
      <w:r>
        <w:t xml:space="preserve"> </w:t>
      </w:r>
      <w:r w:rsidR="000C75FF" w:rsidRPr="00E25C9B">
        <w:rPr>
          <w:b/>
          <w:u w:val="single"/>
        </w:rPr>
        <w:t>Executive Board Meeting</w:t>
      </w:r>
    </w:p>
    <w:p w14:paraId="6D7C41A2" w14:textId="6CF09D73" w:rsidR="000C75FF" w:rsidRDefault="00F172A8" w:rsidP="000C75FF">
      <w:pPr>
        <w:jc w:val="center"/>
      </w:pPr>
      <w:r>
        <w:t>April 12</w:t>
      </w:r>
      <w:r w:rsidRPr="00F172A8">
        <w:rPr>
          <w:vertAlign w:val="superscript"/>
        </w:rPr>
        <w:t>th</w:t>
      </w:r>
      <w:r>
        <w:t>, 2017</w:t>
      </w:r>
    </w:p>
    <w:p w14:paraId="52EED8D0" w14:textId="6E07853A" w:rsidR="000C75FF" w:rsidRDefault="000C75FF" w:rsidP="000C75FF">
      <w:r>
        <w:t xml:space="preserve">Location: The Residence of </w:t>
      </w:r>
      <w:r w:rsidR="00F172A8">
        <w:t>Peter May</w:t>
      </w:r>
      <w:r w:rsidR="00284171">
        <w:t xml:space="preserve"> – </w:t>
      </w:r>
      <w:r w:rsidR="00F172A8">
        <w:t xml:space="preserve">703 </w:t>
      </w:r>
      <w:r w:rsidR="00284171">
        <w:t>Kings Row Avenue</w:t>
      </w:r>
    </w:p>
    <w:p w14:paraId="3000923C" w14:textId="318EFD41" w:rsidR="000A0FA3" w:rsidRDefault="000C75FF" w:rsidP="000C75FF">
      <w:r>
        <w:t>Board Members in Attendanc</w:t>
      </w:r>
      <w:r w:rsidR="000A0FA3">
        <w:t>e: Peter May, Carolyn Dahlgren</w:t>
      </w:r>
      <w:r w:rsidR="00F601E8">
        <w:t xml:space="preserve">, </w:t>
      </w:r>
      <w:r w:rsidR="004E7DB5">
        <w:t>Mimi Trombatore</w:t>
      </w:r>
      <w:r w:rsidR="00F172A8">
        <w:t>, GR Fielding</w:t>
      </w:r>
      <w:r w:rsidR="00606DFB">
        <w:t xml:space="preserve"> and </w:t>
      </w:r>
      <w:r w:rsidR="00B232ED">
        <w:t>Krystle Beattie</w:t>
      </w:r>
      <w:r>
        <w:t xml:space="preserve"> (recording secretary</w:t>
      </w:r>
      <w:r w:rsidR="000A0FA3">
        <w:t>)</w:t>
      </w:r>
    </w:p>
    <w:p w14:paraId="20F6C624" w14:textId="233CF514" w:rsidR="000C75FF" w:rsidRDefault="000C75FF" w:rsidP="000C75FF">
      <w:r>
        <w:t xml:space="preserve">Homeowners in Attendance: </w:t>
      </w:r>
      <w:r w:rsidR="00450EF3">
        <w:t xml:space="preserve">Carol </w:t>
      </w:r>
      <w:proofErr w:type="spellStart"/>
      <w:r w:rsidR="00450EF3">
        <w:t>Nieuwenhuizen</w:t>
      </w:r>
      <w:proofErr w:type="spellEnd"/>
      <w:r w:rsidR="00512B59">
        <w:t xml:space="preserve">, </w:t>
      </w:r>
      <w:r w:rsidR="005F337E">
        <w:t xml:space="preserve">Tim </w:t>
      </w:r>
      <w:r w:rsidR="00512B59">
        <w:t>Trombatore</w:t>
      </w:r>
      <w:r w:rsidR="00F172A8">
        <w:t xml:space="preserve"> and Adam </w:t>
      </w:r>
      <w:proofErr w:type="spellStart"/>
      <w:r w:rsidR="00F172A8">
        <w:t>Sahnow</w:t>
      </w:r>
      <w:proofErr w:type="spellEnd"/>
    </w:p>
    <w:p w14:paraId="7044E3DA" w14:textId="1A1B59DB" w:rsidR="00284171" w:rsidRDefault="00284171" w:rsidP="00284171">
      <w:pPr>
        <w:pStyle w:val="ListParagraph"/>
        <w:numPr>
          <w:ilvl w:val="0"/>
          <w:numId w:val="7"/>
        </w:numPr>
        <w:spacing w:after="0" w:line="240" w:lineRule="auto"/>
      </w:pPr>
      <w:r>
        <w:t xml:space="preserve">The Meeting was called to order at </w:t>
      </w:r>
      <w:r w:rsidR="00895120">
        <w:t>7:</w:t>
      </w:r>
      <w:r w:rsidR="00F172A8">
        <w:t>10</w:t>
      </w:r>
      <w:r w:rsidR="00392486">
        <w:t>pm</w:t>
      </w:r>
    </w:p>
    <w:p w14:paraId="26EC1E12" w14:textId="7C6E8BDF" w:rsidR="00F172A8" w:rsidRDefault="00F172A8" w:rsidP="00284171">
      <w:pPr>
        <w:pStyle w:val="ListParagraph"/>
        <w:numPr>
          <w:ilvl w:val="0"/>
          <w:numId w:val="7"/>
        </w:numPr>
        <w:spacing w:after="0" w:line="240" w:lineRule="auto"/>
      </w:pPr>
      <w:r>
        <w:t>Approval of February 8, 2017 Minutes – Peter May motions to approve minutes as is; Mimi Trombatore seconds; all were in favor.</w:t>
      </w:r>
    </w:p>
    <w:p w14:paraId="4B4A5CE0" w14:textId="64CC01BC" w:rsidR="00F172A8" w:rsidRDefault="00F172A8" w:rsidP="00F172A8">
      <w:pPr>
        <w:pStyle w:val="ListParagraph"/>
        <w:numPr>
          <w:ilvl w:val="1"/>
          <w:numId w:val="7"/>
        </w:numPr>
        <w:spacing w:after="0" w:line="240" w:lineRule="auto"/>
      </w:pPr>
      <w:r>
        <w:t xml:space="preserve">It was clarified that Krystle Beattie feels uncomfortable placing phone calls to homeowners to collect payment and will send statements and/or an email with the following language requesting payment: “Krystle Beattie does not have the authority to forgive interest/last fees.  The next Board meeting is ____; </w:t>
      </w:r>
      <w:r w:rsidR="007919B9">
        <w:t xml:space="preserve">if you </w:t>
      </w:r>
      <w:bookmarkStart w:id="0" w:name="_GoBack"/>
      <w:bookmarkEnd w:id="0"/>
      <w:r w:rsidR="007109AC">
        <w:t>wish</w:t>
      </w:r>
      <w:r w:rsidR="007919B9">
        <w:t xml:space="preserve"> </w:t>
      </w:r>
      <w:r>
        <w:t>please make an appointment to speak with the Board regarding late fees/interest.”</w:t>
      </w:r>
    </w:p>
    <w:p w14:paraId="611BEA4C" w14:textId="790F437B" w:rsidR="00F172A8" w:rsidRDefault="00F172A8" w:rsidP="00F172A8">
      <w:pPr>
        <w:pStyle w:val="ListParagraph"/>
        <w:numPr>
          <w:ilvl w:val="0"/>
          <w:numId w:val="7"/>
        </w:numPr>
        <w:spacing w:after="0" w:line="240" w:lineRule="auto"/>
      </w:pPr>
      <w:r>
        <w:t>Approval of Minutes from earlier meetings</w:t>
      </w:r>
    </w:p>
    <w:p w14:paraId="599CC98E" w14:textId="0ED292FC" w:rsidR="00F172A8" w:rsidRDefault="00F172A8" w:rsidP="00F172A8">
      <w:pPr>
        <w:pStyle w:val="ListParagraph"/>
        <w:numPr>
          <w:ilvl w:val="1"/>
          <w:numId w:val="7"/>
        </w:numPr>
        <w:spacing w:after="0" w:line="240" w:lineRule="auto"/>
      </w:pPr>
      <w:r>
        <w:t xml:space="preserve">October 12, 2016 Minutes – GR Fielding motions to approve minutes as amended; Mimi </w:t>
      </w:r>
      <w:proofErr w:type="spellStart"/>
      <w:r>
        <w:t>Tromabore</w:t>
      </w:r>
      <w:proofErr w:type="spellEnd"/>
      <w:r>
        <w:t xml:space="preserve"> seconds; all were in favor.</w:t>
      </w:r>
    </w:p>
    <w:p w14:paraId="73AEAA92" w14:textId="0A93228A" w:rsidR="00F172A8" w:rsidRDefault="00F172A8" w:rsidP="00F172A8">
      <w:pPr>
        <w:pStyle w:val="ListParagraph"/>
        <w:numPr>
          <w:ilvl w:val="1"/>
          <w:numId w:val="7"/>
        </w:numPr>
        <w:spacing w:after="0" w:line="240" w:lineRule="auto"/>
      </w:pPr>
      <w:r>
        <w:t>August 24, 2016 – Peter May motions to approve minutes as is; GR Fielding seconds; all were in favor.</w:t>
      </w:r>
    </w:p>
    <w:p w14:paraId="13324012" w14:textId="77777777" w:rsidR="00537F82" w:rsidRDefault="00F172A8" w:rsidP="00537F82">
      <w:pPr>
        <w:pStyle w:val="ListParagraph"/>
        <w:numPr>
          <w:ilvl w:val="1"/>
          <w:numId w:val="7"/>
        </w:numPr>
        <w:spacing w:after="0" w:line="240" w:lineRule="auto"/>
      </w:pPr>
      <w:r>
        <w:t xml:space="preserve">July 28, 2016 - </w:t>
      </w:r>
      <w:r w:rsidR="00537F82">
        <w:t>Peter May motions to approve minutes as is; GR Fielding seconds; all were in favor.</w:t>
      </w:r>
    </w:p>
    <w:p w14:paraId="3CBF1B9D" w14:textId="7A267D3C" w:rsidR="00F172A8" w:rsidRDefault="00537F82" w:rsidP="00537F82">
      <w:pPr>
        <w:pStyle w:val="ListParagraph"/>
        <w:numPr>
          <w:ilvl w:val="0"/>
          <w:numId w:val="7"/>
        </w:numPr>
        <w:spacing w:after="0" w:line="240" w:lineRule="auto"/>
      </w:pPr>
      <w:r>
        <w:t>Approval of draft 2016 Annual Meeting Minutes – GR Fielding motions to approve minutes with updated homeowner attendance (Krystle Beattie to complete); Peter May seconds; all were in favor.</w:t>
      </w:r>
    </w:p>
    <w:p w14:paraId="44661436" w14:textId="6DC6A218" w:rsidR="007919B9" w:rsidRDefault="00537F82" w:rsidP="00537F82">
      <w:pPr>
        <w:pStyle w:val="ListParagraph"/>
        <w:numPr>
          <w:ilvl w:val="3"/>
          <w:numId w:val="7"/>
        </w:numPr>
        <w:spacing w:after="0" w:line="240" w:lineRule="auto"/>
      </w:pPr>
      <w:r>
        <w:rPr>
          <w:b/>
        </w:rPr>
        <w:t xml:space="preserve">Assignment: </w:t>
      </w:r>
      <w:r w:rsidRPr="00537F82">
        <w:t xml:space="preserve">Krystle Beattie to </w:t>
      </w:r>
      <w:r w:rsidR="007919B9">
        <w:t>amend the annual meeting minutes to reflect who was present.</w:t>
      </w:r>
    </w:p>
    <w:p w14:paraId="61286DFE" w14:textId="784575FD" w:rsidR="00537F82" w:rsidRDefault="007919B9" w:rsidP="00537F82">
      <w:pPr>
        <w:pStyle w:val="ListParagraph"/>
        <w:numPr>
          <w:ilvl w:val="3"/>
          <w:numId w:val="7"/>
        </w:numPr>
        <w:spacing w:after="0" w:line="240" w:lineRule="auto"/>
      </w:pPr>
      <w:r>
        <w:rPr>
          <w:b/>
        </w:rPr>
        <w:t xml:space="preserve">Assignment: </w:t>
      </w:r>
      <w:r>
        <w:t xml:space="preserve"> Krystle Beattie to </w:t>
      </w:r>
      <w:r w:rsidR="00537F82" w:rsidRPr="00537F82">
        <w:t xml:space="preserve">post previous minutes </w:t>
      </w:r>
      <w:r>
        <w:t xml:space="preserve">and draft annual meeting minutes </w:t>
      </w:r>
      <w:r w:rsidR="00537F82" w:rsidRPr="00537F82">
        <w:t>on website.</w:t>
      </w:r>
    </w:p>
    <w:p w14:paraId="319F7221" w14:textId="4CEA1981" w:rsidR="00537F82" w:rsidRDefault="00537F82" w:rsidP="00537F82">
      <w:pPr>
        <w:pStyle w:val="ListParagraph"/>
        <w:numPr>
          <w:ilvl w:val="0"/>
          <w:numId w:val="7"/>
        </w:numPr>
        <w:spacing w:after="0" w:line="240" w:lineRule="auto"/>
      </w:pPr>
      <w:r w:rsidRPr="00537F82">
        <w:t>Curb Stop Project</w:t>
      </w:r>
    </w:p>
    <w:p w14:paraId="4BE14892" w14:textId="41109265" w:rsidR="00537F82" w:rsidRDefault="007919B9" w:rsidP="00537F82">
      <w:pPr>
        <w:pStyle w:val="ListParagraph"/>
        <w:numPr>
          <w:ilvl w:val="1"/>
          <w:numId w:val="7"/>
        </w:numPr>
        <w:spacing w:after="0" w:line="240" w:lineRule="auto"/>
      </w:pPr>
      <w:r>
        <w:t>General Discussion</w:t>
      </w:r>
    </w:p>
    <w:p w14:paraId="14D0AFA3" w14:textId="33CCFD64" w:rsidR="00537F82" w:rsidRDefault="00537F82" w:rsidP="00537F82">
      <w:pPr>
        <w:pStyle w:val="ListParagraph"/>
        <w:numPr>
          <w:ilvl w:val="3"/>
          <w:numId w:val="7"/>
        </w:numPr>
        <w:spacing w:after="0" w:line="240" w:lineRule="auto"/>
      </w:pPr>
      <w:r>
        <w:rPr>
          <w:b/>
        </w:rPr>
        <w:t xml:space="preserve">Assignment: </w:t>
      </w:r>
      <w:r>
        <w:t xml:space="preserve">Tom Hazard, Tim Trombatore &amp; Carolyn Dahlgren to discuss collation update and discuss </w:t>
      </w:r>
      <w:r w:rsidR="007919B9">
        <w:t xml:space="preserve">emailing and/or </w:t>
      </w:r>
      <w:r>
        <w:t>calling homeowners who did not respond.</w:t>
      </w:r>
    </w:p>
    <w:p w14:paraId="6D68A5B5" w14:textId="36026385" w:rsidR="00537F82" w:rsidRDefault="00537F82" w:rsidP="00537F82">
      <w:pPr>
        <w:pStyle w:val="ListParagraph"/>
        <w:numPr>
          <w:ilvl w:val="3"/>
          <w:numId w:val="7"/>
        </w:numPr>
        <w:spacing w:after="0" w:line="240" w:lineRule="auto"/>
      </w:pPr>
      <w:r>
        <w:t>Tim Trombatore suggested using more permane</w:t>
      </w:r>
      <w:r w:rsidR="007919B9">
        <w:t>nt marker</w:t>
      </w:r>
      <w:r>
        <w:t xml:space="preserve">s – such as fiberglass stakes - so that the HOA does not have to replace the markers in the future.  </w:t>
      </w:r>
    </w:p>
    <w:p w14:paraId="7543B3B8" w14:textId="77777777" w:rsidR="005B6B6B" w:rsidRDefault="005B6B6B" w:rsidP="005B6B6B">
      <w:pPr>
        <w:pStyle w:val="ListParagraph"/>
        <w:numPr>
          <w:ilvl w:val="3"/>
          <w:numId w:val="7"/>
        </w:numPr>
        <w:spacing w:after="0" w:line="240" w:lineRule="auto"/>
      </w:pPr>
      <w:r>
        <w:t>Some homes may not even have a curb stop and therefore may have to install one.</w:t>
      </w:r>
    </w:p>
    <w:p w14:paraId="4D73F9D1" w14:textId="0CBCAE31" w:rsidR="005B6B6B" w:rsidRDefault="005B6B6B" w:rsidP="005B6B6B">
      <w:pPr>
        <w:pStyle w:val="ListParagraph"/>
        <w:numPr>
          <w:ilvl w:val="3"/>
          <w:numId w:val="7"/>
        </w:numPr>
        <w:spacing w:after="0" w:line="240" w:lineRule="auto"/>
      </w:pPr>
      <w:r>
        <w:t xml:space="preserve">The ultimate goal of the curb stop location is for the HOA Board to be able to stop contaminated water from entering homeowner’s homes.  </w:t>
      </w:r>
    </w:p>
    <w:p w14:paraId="220D489F" w14:textId="14B0B8B7" w:rsidR="00537F82" w:rsidRDefault="00537F82" w:rsidP="00537F82">
      <w:pPr>
        <w:pStyle w:val="ListParagraph"/>
        <w:numPr>
          <w:ilvl w:val="1"/>
          <w:numId w:val="7"/>
        </w:numPr>
        <w:spacing w:after="0" w:line="240" w:lineRule="auto"/>
      </w:pPr>
      <w:r>
        <w:t>Update from Tom Hazard</w:t>
      </w:r>
      <w:r w:rsidR="005B6B6B">
        <w:t xml:space="preserve"> – Tom Hazard was not present</w:t>
      </w:r>
      <w:r w:rsidR="007919B9">
        <w:t>, but did send information</w:t>
      </w:r>
      <w:r w:rsidR="005B6B6B">
        <w:t>.</w:t>
      </w:r>
    </w:p>
    <w:p w14:paraId="72A7B228" w14:textId="60456792" w:rsidR="00537F82" w:rsidRDefault="00537F82" w:rsidP="00537F82">
      <w:pPr>
        <w:pStyle w:val="ListParagraph"/>
        <w:numPr>
          <w:ilvl w:val="1"/>
          <w:numId w:val="7"/>
        </w:numPr>
        <w:spacing w:after="0" w:line="240" w:lineRule="auto"/>
      </w:pPr>
      <w:r>
        <w:t>Contract with John McDermott</w:t>
      </w:r>
    </w:p>
    <w:p w14:paraId="641A4E94" w14:textId="78CBCE03" w:rsidR="00537F82" w:rsidRDefault="00537F82" w:rsidP="00537F82">
      <w:pPr>
        <w:pStyle w:val="ListParagraph"/>
        <w:numPr>
          <w:ilvl w:val="3"/>
          <w:numId w:val="7"/>
        </w:numPr>
        <w:spacing w:after="0" w:line="240" w:lineRule="auto"/>
      </w:pPr>
      <w:r>
        <w:lastRenderedPageBreak/>
        <w:t xml:space="preserve">GR Fielding suggests the HOA establish a ‘not to exceed figure’ with John McDermott for the curb stop location.  </w:t>
      </w:r>
    </w:p>
    <w:p w14:paraId="1827C5AB" w14:textId="77777777" w:rsidR="007919B9" w:rsidRDefault="007919B9" w:rsidP="007919B9">
      <w:pPr>
        <w:pStyle w:val="ListParagraph"/>
        <w:numPr>
          <w:ilvl w:val="3"/>
          <w:numId w:val="7"/>
        </w:numPr>
        <w:spacing w:after="0" w:line="240" w:lineRule="auto"/>
      </w:pPr>
      <w:r>
        <w:t xml:space="preserve">GR Fielding motions for a contract with John McDermott to not exceed $4,500.00; Peter May seconds; all were in favor.  </w:t>
      </w:r>
    </w:p>
    <w:p w14:paraId="678298AB" w14:textId="77777777" w:rsidR="007919B9" w:rsidRDefault="007919B9" w:rsidP="00537F82">
      <w:pPr>
        <w:pStyle w:val="ListParagraph"/>
        <w:numPr>
          <w:ilvl w:val="3"/>
          <w:numId w:val="7"/>
        </w:numPr>
        <w:spacing w:after="0" w:line="240" w:lineRule="auto"/>
      </w:pPr>
    </w:p>
    <w:p w14:paraId="1950EA1A" w14:textId="2F1874A3" w:rsidR="005B6B6B" w:rsidRDefault="005B6B6B" w:rsidP="007919B9">
      <w:pPr>
        <w:pStyle w:val="ListParagraph"/>
        <w:numPr>
          <w:ilvl w:val="1"/>
          <w:numId w:val="7"/>
        </w:numPr>
        <w:spacing w:after="0" w:line="240" w:lineRule="auto"/>
      </w:pPr>
      <w:r>
        <w:t>Next steps in curb stop project: (</w:t>
      </w:r>
      <w:r>
        <w:rPr>
          <w:b/>
        </w:rPr>
        <w:t>Assignments below)</w:t>
      </w:r>
    </w:p>
    <w:p w14:paraId="716BF7DD" w14:textId="77777777" w:rsidR="005B6B6B" w:rsidRDefault="005B6B6B" w:rsidP="007919B9">
      <w:pPr>
        <w:pStyle w:val="ListParagraph"/>
        <w:numPr>
          <w:ilvl w:val="3"/>
          <w:numId w:val="7"/>
        </w:numPr>
        <w:spacing w:after="0" w:line="240" w:lineRule="auto"/>
      </w:pPr>
      <w:r>
        <w:t>Tim, Tom and Carolyn to work on getting markers to homeowners who know where their curb stops are located.</w:t>
      </w:r>
    </w:p>
    <w:p w14:paraId="493D0DDB" w14:textId="77777777" w:rsidR="005B6B6B" w:rsidRDefault="005B6B6B" w:rsidP="007919B9">
      <w:pPr>
        <w:pStyle w:val="ListParagraph"/>
        <w:numPr>
          <w:ilvl w:val="3"/>
          <w:numId w:val="7"/>
        </w:numPr>
        <w:spacing w:after="0" w:line="240" w:lineRule="auto"/>
      </w:pPr>
      <w:r>
        <w:t>Email/call homeowners that the Board has not heard from regarding curb stops.</w:t>
      </w:r>
    </w:p>
    <w:p w14:paraId="30141F63" w14:textId="6B3486D1" w:rsidR="005B6B6B" w:rsidRDefault="005B6B6B" w:rsidP="007919B9">
      <w:pPr>
        <w:pStyle w:val="ListParagraph"/>
        <w:numPr>
          <w:ilvl w:val="3"/>
          <w:numId w:val="7"/>
        </w:numPr>
        <w:spacing w:after="0" w:line="240" w:lineRule="auto"/>
      </w:pPr>
      <w:r>
        <w:t>Send  data to John McDermott with how many curb stops locations are already known</w:t>
      </w:r>
    </w:p>
    <w:p w14:paraId="171871AB" w14:textId="5924FE1B" w:rsidR="005B6B6B" w:rsidRDefault="005B6B6B" w:rsidP="007919B9">
      <w:pPr>
        <w:pStyle w:val="ListParagraph"/>
        <w:numPr>
          <w:ilvl w:val="3"/>
          <w:numId w:val="7"/>
        </w:numPr>
        <w:spacing w:after="0" w:line="240" w:lineRule="auto"/>
      </w:pPr>
      <w:r>
        <w:t>Determine what process John is using to find curb stops – propose cap on time/money to find single curb stops.  If digging is required the Board will need to meet to discuss costs.</w:t>
      </w:r>
    </w:p>
    <w:p w14:paraId="4A268EC5" w14:textId="141D4835" w:rsidR="005B6B6B" w:rsidRDefault="005B6B6B" w:rsidP="005B6B6B">
      <w:pPr>
        <w:pStyle w:val="ListParagraph"/>
        <w:numPr>
          <w:ilvl w:val="0"/>
          <w:numId w:val="7"/>
        </w:numPr>
        <w:spacing w:after="0" w:line="240" w:lineRule="auto"/>
      </w:pPr>
      <w:r>
        <w:t>Back Flow Project</w:t>
      </w:r>
    </w:p>
    <w:p w14:paraId="583F6BF4" w14:textId="4267E78E" w:rsidR="005B6B6B" w:rsidRDefault="005B6B6B" w:rsidP="005B6B6B">
      <w:pPr>
        <w:pStyle w:val="ListParagraph"/>
        <w:numPr>
          <w:ilvl w:val="1"/>
          <w:numId w:val="7"/>
        </w:numPr>
        <w:spacing w:after="0" w:line="240" w:lineRule="auto"/>
      </w:pPr>
      <w:r>
        <w:t xml:space="preserve">It was decided that the Board would not send out recommendations on backflow devices until Tom Hazard could attend a meeting.  </w:t>
      </w:r>
    </w:p>
    <w:p w14:paraId="361761B4" w14:textId="77777777" w:rsidR="005B6B6B" w:rsidRDefault="005B6B6B" w:rsidP="005B6B6B">
      <w:pPr>
        <w:pStyle w:val="ListParagraph"/>
        <w:numPr>
          <w:ilvl w:val="1"/>
          <w:numId w:val="7"/>
        </w:numPr>
        <w:spacing w:after="0" w:line="240" w:lineRule="auto"/>
      </w:pPr>
      <w:r>
        <w:t>The state requires testable backflow devices.</w:t>
      </w:r>
    </w:p>
    <w:p w14:paraId="272B054F" w14:textId="7E79ADCD" w:rsidR="005B6B6B" w:rsidRDefault="005B6B6B" w:rsidP="005B6B6B">
      <w:pPr>
        <w:pStyle w:val="ListParagraph"/>
        <w:numPr>
          <w:ilvl w:val="0"/>
          <w:numId w:val="7"/>
        </w:numPr>
        <w:spacing w:after="0" w:line="240" w:lineRule="auto"/>
      </w:pPr>
      <w:r>
        <w:t xml:space="preserve">Irrigation Square Footage – Carol </w:t>
      </w:r>
      <w:proofErr w:type="spellStart"/>
      <w:r>
        <w:t>Nieuwenhuizen</w:t>
      </w:r>
      <w:proofErr w:type="spellEnd"/>
      <w:r>
        <w:t>.</w:t>
      </w:r>
    </w:p>
    <w:p w14:paraId="72E962A1" w14:textId="29FF899A" w:rsidR="005B6B6B" w:rsidRDefault="005B6B6B" w:rsidP="005B6B6B">
      <w:pPr>
        <w:pStyle w:val="ListParagraph"/>
        <w:numPr>
          <w:ilvl w:val="1"/>
          <w:numId w:val="7"/>
        </w:numPr>
        <w:spacing w:after="0" w:line="240" w:lineRule="auto"/>
      </w:pPr>
      <w:r>
        <w:t>Carol has not received a response from 10 lots.</w:t>
      </w:r>
    </w:p>
    <w:p w14:paraId="1D0D804B" w14:textId="1FF4F6D5" w:rsidR="005B6B6B" w:rsidRDefault="005B6B6B" w:rsidP="005B6B6B">
      <w:pPr>
        <w:pStyle w:val="ListParagraph"/>
        <w:numPr>
          <w:ilvl w:val="1"/>
          <w:numId w:val="7"/>
        </w:numPr>
        <w:spacing w:after="0" w:line="240" w:lineRule="auto"/>
      </w:pPr>
      <w:r>
        <w:t xml:space="preserve">Water decree requires reporting of irrigation square footage.  </w:t>
      </w:r>
    </w:p>
    <w:p w14:paraId="4B4E8FF1" w14:textId="3EA4F6EF" w:rsidR="005B6B6B" w:rsidRDefault="005B6B6B" w:rsidP="005B6B6B">
      <w:pPr>
        <w:pStyle w:val="ListParagraph"/>
        <w:numPr>
          <w:ilvl w:val="3"/>
          <w:numId w:val="7"/>
        </w:numPr>
        <w:spacing w:after="0" w:line="240" w:lineRule="auto"/>
      </w:pPr>
      <w:r>
        <w:rPr>
          <w:b/>
        </w:rPr>
        <w:t xml:space="preserve">Assignment: </w:t>
      </w:r>
      <w:r>
        <w:t>Carolyn Dahlgren to update old survey and send to Krystle Beattie to mail to homeowners.</w:t>
      </w:r>
      <w:r w:rsidR="007A0259">
        <w:t xml:space="preserve">  </w:t>
      </w:r>
    </w:p>
    <w:p w14:paraId="48D6FA07" w14:textId="37449E2A" w:rsidR="007919B9" w:rsidRDefault="007919B9" w:rsidP="005B6B6B">
      <w:pPr>
        <w:pStyle w:val="ListParagraph"/>
        <w:numPr>
          <w:ilvl w:val="3"/>
          <w:numId w:val="7"/>
        </w:numPr>
        <w:spacing w:after="0" w:line="240" w:lineRule="auto"/>
      </w:pPr>
      <w:r>
        <w:rPr>
          <w:b/>
        </w:rPr>
        <w:t xml:space="preserve">Assignment: </w:t>
      </w:r>
      <w:r w:rsidRPr="007919B9">
        <w:t>Carolyn will review survey with Tim Trombatore.</w:t>
      </w:r>
    </w:p>
    <w:p w14:paraId="59A20271" w14:textId="58CBDA2F" w:rsidR="007919B9" w:rsidRDefault="007919B9" w:rsidP="007919B9">
      <w:pPr>
        <w:pStyle w:val="ListParagraph"/>
        <w:numPr>
          <w:ilvl w:val="4"/>
          <w:numId w:val="7"/>
        </w:numPr>
        <w:spacing w:after="0" w:line="240" w:lineRule="auto"/>
      </w:pPr>
      <w:r>
        <w:t>The new survey needs to make it clear that</w:t>
      </w:r>
      <w:r w:rsidR="004C1798">
        <w:t xml:space="preserve"> ditch</w:t>
      </w:r>
      <w:r>
        <w:t xml:space="preserve"> irrigation water is not of concern, only potable water used to irrigate.  Include on survey that the state requires that homeowners have less than 2,000 square feet of land irrigated by potable water.  Include a possible increase in dues</w:t>
      </w:r>
      <w:r w:rsidR="004C1798">
        <w:t xml:space="preserve"> or special assessment</w:t>
      </w:r>
      <w:r>
        <w:t xml:space="preserve"> if homeowners do not respond, as the Board will have to hire engineer to determine. </w:t>
      </w:r>
    </w:p>
    <w:p w14:paraId="25B3FBA8" w14:textId="77777777" w:rsidR="007919B9" w:rsidRDefault="007919B9" w:rsidP="007919B9">
      <w:pPr>
        <w:pStyle w:val="ListParagraph"/>
        <w:spacing w:after="0" w:line="240" w:lineRule="auto"/>
        <w:ind w:left="3600"/>
      </w:pPr>
    </w:p>
    <w:p w14:paraId="37A862DD" w14:textId="6C32A02E" w:rsidR="007A0259" w:rsidRDefault="007A0259" w:rsidP="007A0259">
      <w:pPr>
        <w:pStyle w:val="ListParagraph"/>
        <w:numPr>
          <w:ilvl w:val="0"/>
          <w:numId w:val="7"/>
        </w:numPr>
        <w:spacing w:after="0" w:line="240" w:lineRule="auto"/>
      </w:pPr>
      <w:r w:rsidRPr="007A0259">
        <w:t>Fire Hydrants</w:t>
      </w:r>
    </w:p>
    <w:p w14:paraId="6D3800F1" w14:textId="1230694C" w:rsidR="007A0259" w:rsidRDefault="007A0259" w:rsidP="007A0259">
      <w:pPr>
        <w:pStyle w:val="ListParagraph"/>
        <w:numPr>
          <w:ilvl w:val="1"/>
          <w:numId w:val="7"/>
        </w:numPr>
        <w:spacing w:after="0" w:line="240" w:lineRule="auto"/>
      </w:pPr>
      <w:r>
        <w:rPr>
          <w:b/>
        </w:rPr>
        <w:t xml:space="preserve">Assignment: </w:t>
      </w:r>
      <w:r>
        <w:t xml:space="preserve">Tim Trombatore to reach out to Scott (with the fire department) to determine if fire hydrant testing is required on an annual basis.  </w:t>
      </w:r>
    </w:p>
    <w:p w14:paraId="5A733E78" w14:textId="66444B12" w:rsidR="007A0259" w:rsidRDefault="007A0259" w:rsidP="007A0259">
      <w:pPr>
        <w:pStyle w:val="ListParagraph"/>
        <w:numPr>
          <w:ilvl w:val="1"/>
          <w:numId w:val="7"/>
        </w:numPr>
        <w:spacing w:after="0" w:line="240" w:lineRule="auto"/>
      </w:pPr>
      <w:r w:rsidRPr="007A0259">
        <w:t>Table hiring John McDermott for fire hydrant testing until Tim gathers additional information from Scott.</w:t>
      </w:r>
    </w:p>
    <w:p w14:paraId="6500CFCC" w14:textId="00F2E54A" w:rsidR="007A0259" w:rsidRDefault="007A0259" w:rsidP="007A0259">
      <w:pPr>
        <w:pStyle w:val="ListParagraph"/>
        <w:numPr>
          <w:ilvl w:val="0"/>
          <w:numId w:val="7"/>
        </w:numPr>
        <w:spacing w:after="0" w:line="240" w:lineRule="auto"/>
      </w:pPr>
      <w:r>
        <w:t>Administrative Assistant’s Report</w:t>
      </w:r>
    </w:p>
    <w:p w14:paraId="238002A9" w14:textId="4838C1D7" w:rsidR="007A0259" w:rsidRDefault="007A0259" w:rsidP="007A0259">
      <w:pPr>
        <w:pStyle w:val="ListParagraph"/>
        <w:numPr>
          <w:ilvl w:val="1"/>
          <w:numId w:val="7"/>
        </w:numPr>
        <w:spacing w:after="0" w:line="240" w:lineRule="auto"/>
      </w:pPr>
      <w:r>
        <w:t>HOA fee payments – no homeowners are more than 1 quarter behind on dues.</w:t>
      </w:r>
    </w:p>
    <w:p w14:paraId="1C8F8046" w14:textId="58938589" w:rsidR="007A0259" w:rsidRDefault="007A0259" w:rsidP="007A0259">
      <w:pPr>
        <w:pStyle w:val="ListParagraph"/>
        <w:numPr>
          <w:ilvl w:val="1"/>
          <w:numId w:val="7"/>
        </w:numPr>
        <w:spacing w:after="0" w:line="240" w:lineRule="auto"/>
      </w:pPr>
      <w:r>
        <w:t xml:space="preserve">Budget to date – Krystle Beattie reminded the Board that they moved $1,000 from reserves to cover 2016 operating expense.  The Board </w:t>
      </w:r>
      <w:r w:rsidR="004C1798">
        <w:t>decided</w:t>
      </w:r>
      <w:r>
        <w:t xml:space="preserve"> to table if the $1,000 is moved back to reserves until June.</w:t>
      </w:r>
    </w:p>
    <w:p w14:paraId="10C83580" w14:textId="2504F123" w:rsidR="007A0259" w:rsidRDefault="007A0259" w:rsidP="007A0259">
      <w:pPr>
        <w:pStyle w:val="ListParagraph"/>
        <w:numPr>
          <w:ilvl w:val="0"/>
          <w:numId w:val="7"/>
        </w:numPr>
        <w:spacing w:after="0" w:line="240" w:lineRule="auto"/>
      </w:pPr>
      <w:r>
        <w:t>MHMMIC</w:t>
      </w:r>
    </w:p>
    <w:p w14:paraId="39F271CF" w14:textId="743797E6" w:rsidR="007A0259" w:rsidRDefault="007A0259" w:rsidP="007A0259">
      <w:pPr>
        <w:pStyle w:val="ListParagraph"/>
        <w:numPr>
          <w:ilvl w:val="1"/>
          <w:numId w:val="7"/>
        </w:numPr>
        <w:spacing w:after="0" w:line="240" w:lineRule="auto"/>
      </w:pPr>
      <w:r>
        <w:t xml:space="preserve">Membership Fees – remain the same as they were in 2016. </w:t>
      </w:r>
    </w:p>
    <w:p w14:paraId="0D4A3DF5" w14:textId="23B9A173" w:rsidR="007A0259" w:rsidRDefault="007A0259" w:rsidP="007A0259">
      <w:pPr>
        <w:pStyle w:val="ListParagraph"/>
        <w:numPr>
          <w:ilvl w:val="1"/>
          <w:numId w:val="7"/>
        </w:numPr>
        <w:spacing w:after="0" w:line="240" w:lineRule="auto"/>
      </w:pPr>
      <w:r>
        <w:t xml:space="preserve">Clean up ditches - </w:t>
      </w:r>
      <w:r w:rsidRPr="007A0259">
        <w:rPr>
          <w:b/>
        </w:rPr>
        <w:t xml:space="preserve">Assignment: </w:t>
      </w:r>
      <w:r>
        <w:t>Carolyn Dahlgren to reach out to MHMMIC to see if Kings Row can provide labor vs. paying for ditch cleanup</w:t>
      </w:r>
    </w:p>
    <w:p w14:paraId="23737805" w14:textId="5C531A38" w:rsidR="007A0259" w:rsidRDefault="007A0259" w:rsidP="007A0259">
      <w:pPr>
        <w:pStyle w:val="ListParagraph"/>
        <w:numPr>
          <w:ilvl w:val="1"/>
          <w:numId w:val="7"/>
        </w:numPr>
        <w:spacing w:after="0" w:line="240" w:lineRule="auto"/>
      </w:pPr>
      <w:r>
        <w:lastRenderedPageBreak/>
        <w:t xml:space="preserve">Prediction – ditch opening date – as of 4/12/17 there is no prediction of </w:t>
      </w:r>
      <w:r w:rsidR="00226F6F">
        <w:t>when the</w:t>
      </w:r>
      <w:r>
        <w:t xml:space="preserve"> ditch will open.</w:t>
      </w:r>
    </w:p>
    <w:p w14:paraId="72ED2AAA" w14:textId="79AAAC7A" w:rsidR="007A0259" w:rsidRDefault="007A0259" w:rsidP="007A0259">
      <w:pPr>
        <w:pStyle w:val="ListParagraph"/>
        <w:numPr>
          <w:ilvl w:val="0"/>
          <w:numId w:val="7"/>
        </w:numPr>
        <w:spacing w:after="0" w:line="240" w:lineRule="auto"/>
      </w:pPr>
      <w:r>
        <w:t xml:space="preserve">EPC and State SWPP – The HOA has asked EPC if they can hire EPC to do SWPP; as of 4/12/17 they had not responded.  </w:t>
      </w:r>
    </w:p>
    <w:p w14:paraId="23A7CBCB" w14:textId="058A8905" w:rsidR="007A0259" w:rsidRDefault="007A0259" w:rsidP="007A0259">
      <w:pPr>
        <w:pStyle w:val="ListParagraph"/>
        <w:numPr>
          <w:ilvl w:val="0"/>
          <w:numId w:val="7"/>
        </w:numPr>
        <w:spacing w:after="0" w:line="240" w:lineRule="auto"/>
      </w:pPr>
      <w:proofErr w:type="spellStart"/>
      <w:r>
        <w:t>Zancanella</w:t>
      </w:r>
      <w:proofErr w:type="spellEnd"/>
      <w:r>
        <w:t xml:space="preserve"> Bill </w:t>
      </w:r>
      <w:r w:rsidR="00895120">
        <w:t xml:space="preserve">– Carolyn Dahlgren has been requesting HOA documents from </w:t>
      </w:r>
      <w:proofErr w:type="spellStart"/>
      <w:r w:rsidR="00895120">
        <w:t>Zancanella</w:t>
      </w:r>
      <w:proofErr w:type="spellEnd"/>
      <w:r w:rsidR="00895120">
        <w:t xml:space="preserve"> with no response as of 4/12/17.</w:t>
      </w:r>
    </w:p>
    <w:p w14:paraId="62FFAC86" w14:textId="4453B9CD" w:rsidR="00895120" w:rsidRDefault="00895120" w:rsidP="007A0259">
      <w:pPr>
        <w:pStyle w:val="ListParagraph"/>
        <w:numPr>
          <w:ilvl w:val="0"/>
          <w:numId w:val="7"/>
        </w:numPr>
        <w:spacing w:after="0" w:line="240" w:lineRule="auto"/>
      </w:pPr>
      <w:r>
        <w:t>ARC</w:t>
      </w:r>
    </w:p>
    <w:p w14:paraId="2EB72D5B" w14:textId="6A98C0E3" w:rsidR="00895120" w:rsidRDefault="00895120" w:rsidP="00895120">
      <w:pPr>
        <w:pStyle w:val="ListParagraph"/>
        <w:numPr>
          <w:ilvl w:val="1"/>
          <w:numId w:val="7"/>
        </w:numPr>
        <w:spacing w:after="0" w:line="240" w:lineRule="auto"/>
      </w:pPr>
      <w:r>
        <w:t xml:space="preserve">Lot 1 – </w:t>
      </w:r>
      <w:proofErr w:type="spellStart"/>
      <w:r>
        <w:t>Sahnow</w:t>
      </w:r>
      <w:proofErr w:type="spellEnd"/>
      <w:r>
        <w:t xml:space="preserve">; accept next application without HOA fees paid?  </w:t>
      </w:r>
    </w:p>
    <w:p w14:paraId="2DF9FE2D" w14:textId="7A619CEB" w:rsidR="00895120" w:rsidRDefault="00895120" w:rsidP="00895120">
      <w:pPr>
        <w:pStyle w:val="ListParagraph"/>
        <w:numPr>
          <w:ilvl w:val="3"/>
          <w:numId w:val="7"/>
        </w:numPr>
        <w:spacing w:after="0" w:line="240" w:lineRule="auto"/>
      </w:pPr>
      <w:r>
        <w:t xml:space="preserve">Adam </w:t>
      </w:r>
      <w:proofErr w:type="spellStart"/>
      <w:r>
        <w:t>Sahnow</w:t>
      </w:r>
      <w:proofErr w:type="spellEnd"/>
      <w:r>
        <w:t xml:space="preserve"> attended the meeting and informed the Board that he must have missed his invoice and that his HOA Dues would be </w:t>
      </w:r>
      <w:r w:rsidR="004C1798">
        <w:t>paid in full</w:t>
      </w:r>
      <w:r>
        <w:t xml:space="preserve"> ASAP. </w:t>
      </w:r>
    </w:p>
    <w:p w14:paraId="012CBBAE" w14:textId="0DCDD976" w:rsidR="00895120" w:rsidRDefault="00895120" w:rsidP="00895120">
      <w:pPr>
        <w:pStyle w:val="ListParagraph"/>
        <w:numPr>
          <w:ilvl w:val="3"/>
          <w:numId w:val="7"/>
        </w:numPr>
        <w:spacing w:after="0" w:line="240" w:lineRule="auto"/>
      </w:pPr>
      <w:r>
        <w:t xml:space="preserve">Adam wants to build a garage that would go right to the </w:t>
      </w:r>
      <w:r w:rsidR="004C1798">
        <w:t xml:space="preserve">ditch </w:t>
      </w:r>
      <w:r>
        <w:t>easement line.  Adam will get with Tom Hazard to discuss speaking with Gay Lewis (the ditch captain) regarding the garage and how close he can get to the easement line.</w:t>
      </w:r>
    </w:p>
    <w:p w14:paraId="30C09342" w14:textId="51CFB6ED" w:rsidR="00895120" w:rsidRDefault="00895120" w:rsidP="00895120">
      <w:pPr>
        <w:pStyle w:val="ListParagraph"/>
        <w:numPr>
          <w:ilvl w:val="1"/>
          <w:numId w:val="7"/>
        </w:numPr>
        <w:spacing w:after="0" w:line="240" w:lineRule="auto"/>
      </w:pPr>
      <w:r>
        <w:t xml:space="preserve">Lot 7 – Bader – Building a new home.  No formal application to the ARC as of 4/12/17.  </w:t>
      </w:r>
    </w:p>
    <w:p w14:paraId="5F40BE41" w14:textId="32DAC596" w:rsidR="00895120" w:rsidRDefault="00895120" w:rsidP="00895120">
      <w:pPr>
        <w:pStyle w:val="ListParagraph"/>
        <w:numPr>
          <w:ilvl w:val="1"/>
          <w:numId w:val="7"/>
        </w:numPr>
        <w:spacing w:after="0" w:line="240" w:lineRule="auto"/>
      </w:pPr>
      <w:r>
        <w:t>Lot 9 – approve draft letter to Antonia and Ryan</w:t>
      </w:r>
    </w:p>
    <w:p w14:paraId="094B8FDD" w14:textId="4109ABE5" w:rsidR="00895120" w:rsidRDefault="00895120" w:rsidP="00895120">
      <w:pPr>
        <w:pStyle w:val="ListParagraph"/>
        <w:numPr>
          <w:ilvl w:val="3"/>
          <w:numId w:val="7"/>
        </w:numPr>
        <w:spacing w:after="0" w:line="240" w:lineRule="auto"/>
      </w:pPr>
      <w:r>
        <w:t>Letter was approved but the Board recommends address</w:t>
      </w:r>
      <w:r w:rsidR="004C1798">
        <w:t>ing the letter to the lot owner,</w:t>
      </w:r>
      <w:r>
        <w:t xml:space="preserve"> Ryan Turner</w:t>
      </w:r>
      <w:r w:rsidR="004C1798">
        <w:t>,</w:t>
      </w:r>
      <w:r>
        <w:t xml:space="preserve"> and cc’ing Antonia Cooper.</w:t>
      </w:r>
    </w:p>
    <w:p w14:paraId="76523180" w14:textId="7F99939C" w:rsidR="00895120" w:rsidRDefault="00895120" w:rsidP="00895120">
      <w:pPr>
        <w:pStyle w:val="ListParagraph"/>
        <w:numPr>
          <w:ilvl w:val="0"/>
          <w:numId w:val="7"/>
        </w:numPr>
        <w:spacing w:after="0" w:line="240" w:lineRule="auto"/>
      </w:pPr>
      <w:r>
        <w:t>Covenant update – CMD and JT this Saturday – Carolyn Dahlgren will take the covenants on vacation with her and will send out certain covenants for review upon her return.</w:t>
      </w:r>
    </w:p>
    <w:p w14:paraId="0E44C72C" w14:textId="1B1715AE" w:rsidR="00895120" w:rsidRDefault="00895120" w:rsidP="00895120">
      <w:pPr>
        <w:pStyle w:val="ListParagraph"/>
        <w:numPr>
          <w:ilvl w:val="0"/>
          <w:numId w:val="7"/>
        </w:numPr>
        <w:spacing w:after="0" w:line="240" w:lineRule="auto"/>
      </w:pPr>
      <w:r>
        <w:t>Lawyer Update</w:t>
      </w:r>
    </w:p>
    <w:p w14:paraId="41C0C374" w14:textId="3FD1D851" w:rsidR="00895120" w:rsidRDefault="00895120" w:rsidP="00895120">
      <w:pPr>
        <w:pStyle w:val="ListParagraph"/>
        <w:numPr>
          <w:ilvl w:val="1"/>
          <w:numId w:val="7"/>
        </w:numPr>
        <w:spacing w:after="0" w:line="240" w:lineRule="auto"/>
      </w:pPr>
      <w:r>
        <w:t>Bandit Trail – lawyer is working on getting an update; he is currently working with the insurance company</w:t>
      </w:r>
    </w:p>
    <w:p w14:paraId="7064823A" w14:textId="1A5BE697" w:rsidR="00895120" w:rsidRDefault="00895120" w:rsidP="00895120">
      <w:pPr>
        <w:pStyle w:val="ListParagraph"/>
        <w:numPr>
          <w:ilvl w:val="1"/>
          <w:numId w:val="7"/>
        </w:numPr>
        <w:spacing w:after="0" w:line="240" w:lineRule="auto"/>
      </w:pPr>
      <w:r>
        <w:t xml:space="preserve">Wind Mill Property – agreement signed, </w:t>
      </w:r>
      <w:r>
        <w:rPr>
          <w:b/>
        </w:rPr>
        <w:t xml:space="preserve">assignment: </w:t>
      </w:r>
      <w:r>
        <w:t>Carolyn Dahlgren to sign.</w:t>
      </w:r>
    </w:p>
    <w:p w14:paraId="14E46DFB" w14:textId="4720637E" w:rsidR="00895120" w:rsidRDefault="00895120" w:rsidP="00895120">
      <w:pPr>
        <w:pStyle w:val="ListParagraph"/>
        <w:numPr>
          <w:ilvl w:val="1"/>
          <w:numId w:val="7"/>
        </w:numPr>
        <w:spacing w:after="0" w:line="240" w:lineRule="auto"/>
      </w:pPr>
      <w:r>
        <w:t>Well No. 2 – lawyer is still dealing with state</w:t>
      </w:r>
    </w:p>
    <w:p w14:paraId="7C66A421" w14:textId="1154683D" w:rsidR="00895120" w:rsidRDefault="00895120" w:rsidP="00895120">
      <w:pPr>
        <w:pStyle w:val="ListParagraph"/>
        <w:numPr>
          <w:ilvl w:val="3"/>
          <w:numId w:val="7"/>
        </w:numPr>
        <w:spacing w:after="0" w:line="240" w:lineRule="auto"/>
      </w:pPr>
      <w:r>
        <w:t xml:space="preserve">The current well permit leaves out stock watering; this </w:t>
      </w:r>
      <w:r w:rsidR="004C1798">
        <w:t xml:space="preserve">may have been missed on </w:t>
      </w:r>
      <w:r>
        <w:t xml:space="preserve">application by lawyer.  </w:t>
      </w:r>
    </w:p>
    <w:p w14:paraId="2E5C9BE4" w14:textId="08B38B84" w:rsidR="00082BBE" w:rsidRDefault="003D35D7" w:rsidP="00895120">
      <w:pPr>
        <w:pStyle w:val="ListParagraph"/>
        <w:numPr>
          <w:ilvl w:val="0"/>
          <w:numId w:val="7"/>
        </w:numPr>
        <w:spacing w:after="0" w:line="240" w:lineRule="auto"/>
      </w:pPr>
      <w:r>
        <w:t>Set next meeting date and Motion to Close</w:t>
      </w:r>
    </w:p>
    <w:p w14:paraId="345B29BC" w14:textId="39EC43F7" w:rsidR="003D35D7" w:rsidRDefault="003D35D7" w:rsidP="003D35D7">
      <w:pPr>
        <w:pStyle w:val="ListParagraph"/>
        <w:numPr>
          <w:ilvl w:val="1"/>
          <w:numId w:val="17"/>
        </w:numPr>
        <w:spacing w:after="0" w:line="240" w:lineRule="auto"/>
      </w:pPr>
      <w:r>
        <w:t xml:space="preserve">The next meeting will be held on </w:t>
      </w:r>
      <w:r w:rsidR="00895120">
        <w:t>May 17</w:t>
      </w:r>
      <w:r w:rsidR="00895120" w:rsidRPr="00895120">
        <w:rPr>
          <w:vertAlign w:val="superscript"/>
        </w:rPr>
        <w:t>th</w:t>
      </w:r>
      <w:r w:rsidR="00895120">
        <w:t xml:space="preserve"> at 7:00pm at Carolyn Dahlgren’s house</w:t>
      </w:r>
      <w:r>
        <w:t>.</w:t>
      </w:r>
    </w:p>
    <w:p w14:paraId="508CAA2C" w14:textId="69FB875E" w:rsidR="00DE0773" w:rsidRDefault="00DE0773" w:rsidP="003D35D7">
      <w:pPr>
        <w:pStyle w:val="ListParagraph"/>
        <w:numPr>
          <w:ilvl w:val="1"/>
          <w:numId w:val="17"/>
        </w:numPr>
      </w:pPr>
      <w:r>
        <w:t>There being no further matters to come before the HO</w:t>
      </w:r>
      <w:r w:rsidR="00C642F7">
        <w:t>A, the meeting adjourned</w:t>
      </w:r>
      <w:r w:rsidR="00D078C8">
        <w:t xml:space="preserve"> at </w:t>
      </w:r>
      <w:r w:rsidR="00895120">
        <w:t>9:00</w:t>
      </w:r>
      <w:r w:rsidR="00D078C8">
        <w:t xml:space="preserve"> pm.</w:t>
      </w:r>
    </w:p>
    <w:p w14:paraId="4376FD92" w14:textId="3046C648" w:rsidR="00781DF3" w:rsidRDefault="00781DF3" w:rsidP="00F54D63">
      <w:pPr>
        <w:ind w:left="360"/>
      </w:pPr>
    </w:p>
    <w:sectPr w:rsidR="00781DF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72C568" w14:textId="77777777" w:rsidR="00B84B5A" w:rsidRDefault="00B84B5A" w:rsidP="00CE59D0">
      <w:pPr>
        <w:spacing w:after="0" w:line="240" w:lineRule="auto"/>
      </w:pPr>
      <w:r>
        <w:separator/>
      </w:r>
    </w:p>
  </w:endnote>
  <w:endnote w:type="continuationSeparator" w:id="0">
    <w:p w14:paraId="47C26B70" w14:textId="77777777" w:rsidR="00B84B5A" w:rsidRDefault="00B84B5A" w:rsidP="00CE5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7921776"/>
      <w:docPartObj>
        <w:docPartGallery w:val="Page Numbers (Bottom of Page)"/>
        <w:docPartUnique/>
      </w:docPartObj>
    </w:sdtPr>
    <w:sdtEndPr>
      <w:rPr>
        <w:noProof/>
      </w:rPr>
    </w:sdtEndPr>
    <w:sdtContent>
      <w:p w14:paraId="5030AD40" w14:textId="77777777" w:rsidR="00FA1D27" w:rsidRDefault="00FA1D27">
        <w:pPr>
          <w:pStyle w:val="Footer"/>
          <w:jc w:val="center"/>
        </w:pPr>
        <w:r>
          <w:fldChar w:fldCharType="begin"/>
        </w:r>
        <w:r>
          <w:instrText xml:space="preserve"> PAGE   \* MERGEFORMAT </w:instrText>
        </w:r>
        <w:r>
          <w:fldChar w:fldCharType="separate"/>
        </w:r>
        <w:r w:rsidR="007109AC">
          <w:rPr>
            <w:noProof/>
          </w:rPr>
          <w:t>1</w:t>
        </w:r>
        <w:r>
          <w:rPr>
            <w:noProof/>
          </w:rPr>
          <w:fldChar w:fldCharType="end"/>
        </w:r>
      </w:p>
    </w:sdtContent>
  </w:sdt>
  <w:p w14:paraId="767361EA" w14:textId="77777777" w:rsidR="00FA1D27" w:rsidRDefault="00FA1D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467DDC" w14:textId="77777777" w:rsidR="00B84B5A" w:rsidRDefault="00B84B5A" w:rsidP="00CE59D0">
      <w:pPr>
        <w:spacing w:after="0" w:line="240" w:lineRule="auto"/>
      </w:pPr>
      <w:r>
        <w:separator/>
      </w:r>
    </w:p>
  </w:footnote>
  <w:footnote w:type="continuationSeparator" w:id="0">
    <w:p w14:paraId="6926D0B3" w14:textId="77777777" w:rsidR="00B84B5A" w:rsidRDefault="00B84B5A" w:rsidP="00CE59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466AF"/>
    <w:multiLevelType w:val="hybridMultilevel"/>
    <w:tmpl w:val="4588EF14"/>
    <w:lvl w:ilvl="0" w:tplc="0409000F">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921BF8"/>
    <w:multiLevelType w:val="hybridMultilevel"/>
    <w:tmpl w:val="3CAAA862"/>
    <w:lvl w:ilvl="0" w:tplc="42E485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16433E"/>
    <w:multiLevelType w:val="hybridMultilevel"/>
    <w:tmpl w:val="8432EF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E22524"/>
    <w:multiLevelType w:val="hybridMultilevel"/>
    <w:tmpl w:val="CA98BF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4079B1"/>
    <w:multiLevelType w:val="hybridMultilevel"/>
    <w:tmpl w:val="733E849E"/>
    <w:lvl w:ilvl="0" w:tplc="070478FA">
      <w:start w:val="1"/>
      <w:numFmt w:val="upperLetter"/>
      <w:lvlText w:val="%1."/>
      <w:lvlJc w:val="left"/>
      <w:pPr>
        <w:ind w:left="1440" w:hanging="360"/>
      </w:pPr>
      <w:rPr>
        <w:rFonts w:hint="default"/>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9B57B32"/>
    <w:multiLevelType w:val="hybridMultilevel"/>
    <w:tmpl w:val="23A6DF8A"/>
    <w:lvl w:ilvl="0" w:tplc="48F4320A">
      <w:numFmt w:val="bullet"/>
      <w:lvlText w:val="-"/>
      <w:lvlJc w:val="left"/>
      <w:pPr>
        <w:ind w:left="2160" w:hanging="360"/>
      </w:pPr>
      <w:rPr>
        <w:rFonts w:ascii="Calibri" w:eastAsiaTheme="minorHAnsi" w:hAnsi="Calibri" w:cs="Calibri"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1C093908"/>
    <w:multiLevelType w:val="hybridMultilevel"/>
    <w:tmpl w:val="4BAEC7BE"/>
    <w:lvl w:ilvl="0" w:tplc="0409000F">
      <w:start w:val="1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7E2377"/>
    <w:multiLevelType w:val="hybridMultilevel"/>
    <w:tmpl w:val="9A009D5A"/>
    <w:lvl w:ilvl="0" w:tplc="F984FEF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8E0571"/>
    <w:multiLevelType w:val="hybridMultilevel"/>
    <w:tmpl w:val="1CE015C4"/>
    <w:lvl w:ilvl="0" w:tplc="510CD21C">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306F6F"/>
    <w:multiLevelType w:val="hybridMultilevel"/>
    <w:tmpl w:val="CA98BF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9B41538"/>
    <w:multiLevelType w:val="hybridMultilevel"/>
    <w:tmpl w:val="FE1E85DA"/>
    <w:lvl w:ilvl="0" w:tplc="74543E54">
      <w:start w:val="4"/>
      <w:numFmt w:val="decimal"/>
      <w:lvlText w:val="%1."/>
      <w:lvlJc w:val="left"/>
      <w:pPr>
        <w:ind w:left="720" w:hanging="360"/>
      </w:pPr>
      <w:rPr>
        <w:rFonts w:hint="default"/>
        <w:i w:val="0"/>
      </w:rPr>
    </w:lvl>
    <w:lvl w:ilvl="1" w:tplc="63E02496">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CB6D56"/>
    <w:multiLevelType w:val="hybridMultilevel"/>
    <w:tmpl w:val="EAB4B742"/>
    <w:lvl w:ilvl="0" w:tplc="0409000F">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115364"/>
    <w:multiLevelType w:val="hybridMultilevel"/>
    <w:tmpl w:val="AA8C6A82"/>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096E44"/>
    <w:multiLevelType w:val="hybridMultilevel"/>
    <w:tmpl w:val="86504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D6756B"/>
    <w:multiLevelType w:val="hybridMultilevel"/>
    <w:tmpl w:val="AE28CEB8"/>
    <w:lvl w:ilvl="0" w:tplc="6AEEAFCC">
      <w:start w:val="1"/>
      <w:numFmt w:val="decimal"/>
      <w:lvlText w:val="%1."/>
      <w:lvlJc w:val="left"/>
      <w:pPr>
        <w:ind w:left="720" w:hanging="360"/>
      </w:pPr>
      <w:rPr>
        <w:rFonts w:hint="default"/>
        <w:b w:val="0"/>
        <w:i w:val="0"/>
      </w:rPr>
    </w:lvl>
    <w:lvl w:ilvl="1" w:tplc="2110CF74">
      <w:start w:val="1"/>
      <w:numFmt w:val="lowerLetter"/>
      <w:lvlText w:val="%2."/>
      <w:lvlJc w:val="left"/>
      <w:pPr>
        <w:ind w:left="1440" w:hanging="360"/>
      </w:pPr>
      <w:rPr>
        <w:b w:val="0"/>
      </w:rPr>
    </w:lvl>
    <w:lvl w:ilvl="2" w:tplc="6746576A">
      <w:start w:val="2"/>
      <w:numFmt w:val="upperLetter"/>
      <w:lvlText w:val="%3."/>
      <w:lvlJc w:val="left"/>
      <w:pPr>
        <w:ind w:left="2340" w:hanging="360"/>
      </w:pPr>
      <w:rPr>
        <w:rFonts w:hint="default"/>
        <w:i/>
      </w:rPr>
    </w:lvl>
    <w:lvl w:ilvl="3" w:tplc="ED0EC870">
      <w:start w:val="1"/>
      <w:numFmt w:val="lowerRoman"/>
      <w:lvlText w:val="%4."/>
      <w:lvlJc w:val="left"/>
      <w:pPr>
        <w:ind w:left="3240" w:hanging="72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0C63D93"/>
    <w:multiLevelType w:val="hybridMultilevel"/>
    <w:tmpl w:val="9CDAF4C8"/>
    <w:lvl w:ilvl="0" w:tplc="E8D0057A">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nsid w:val="76D21A04"/>
    <w:multiLevelType w:val="hybridMultilevel"/>
    <w:tmpl w:val="9E0CD1DE"/>
    <w:lvl w:ilvl="0" w:tplc="3544F37C">
      <w:numFmt w:val="bullet"/>
      <w:lvlText w:val="-"/>
      <w:lvlJc w:val="left"/>
      <w:pPr>
        <w:ind w:left="1800" w:hanging="360"/>
      </w:pPr>
      <w:rPr>
        <w:rFonts w:ascii="Calibri" w:eastAsiaTheme="minorHAnsi" w:hAnsi="Calibri"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9"/>
  </w:num>
  <w:num w:numId="2">
    <w:abstractNumId w:val="16"/>
  </w:num>
  <w:num w:numId="3">
    <w:abstractNumId w:val="3"/>
  </w:num>
  <w:num w:numId="4">
    <w:abstractNumId w:val="7"/>
  </w:num>
  <w:num w:numId="5">
    <w:abstractNumId w:val="13"/>
  </w:num>
  <w:num w:numId="6">
    <w:abstractNumId w:val="5"/>
  </w:num>
  <w:num w:numId="7">
    <w:abstractNumId w:val="14"/>
  </w:num>
  <w:num w:numId="8">
    <w:abstractNumId w:val="4"/>
  </w:num>
  <w:num w:numId="9">
    <w:abstractNumId w:val="1"/>
  </w:num>
  <w:num w:numId="10">
    <w:abstractNumId w:val="15"/>
  </w:num>
  <w:num w:numId="11">
    <w:abstractNumId w:val="8"/>
  </w:num>
  <w:num w:numId="12">
    <w:abstractNumId w:val="11"/>
  </w:num>
  <w:num w:numId="13">
    <w:abstractNumId w:val="0"/>
  </w:num>
  <w:num w:numId="14">
    <w:abstractNumId w:val="12"/>
  </w:num>
  <w:num w:numId="15">
    <w:abstractNumId w:val="10"/>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5FF"/>
    <w:rsid w:val="00034EFB"/>
    <w:rsid w:val="00062DD8"/>
    <w:rsid w:val="00082BBE"/>
    <w:rsid w:val="000A0FA3"/>
    <w:rsid w:val="000C023A"/>
    <w:rsid w:val="000C75FF"/>
    <w:rsid w:val="000D74A0"/>
    <w:rsid w:val="000D7841"/>
    <w:rsid w:val="000E5B03"/>
    <w:rsid w:val="000F7F55"/>
    <w:rsid w:val="001031FC"/>
    <w:rsid w:val="00135518"/>
    <w:rsid w:val="00176E69"/>
    <w:rsid w:val="00197313"/>
    <w:rsid w:val="001A335C"/>
    <w:rsid w:val="001C66DA"/>
    <w:rsid w:val="001E32FB"/>
    <w:rsid w:val="001E7E93"/>
    <w:rsid w:val="001F27CA"/>
    <w:rsid w:val="001F4419"/>
    <w:rsid w:val="00207847"/>
    <w:rsid w:val="0021126B"/>
    <w:rsid w:val="0021565C"/>
    <w:rsid w:val="00221E79"/>
    <w:rsid w:val="00226F6F"/>
    <w:rsid w:val="00246B7D"/>
    <w:rsid w:val="00256896"/>
    <w:rsid w:val="002750CD"/>
    <w:rsid w:val="00281F04"/>
    <w:rsid w:val="00283D8D"/>
    <w:rsid w:val="00284171"/>
    <w:rsid w:val="002B208B"/>
    <w:rsid w:val="002B6312"/>
    <w:rsid w:val="002C312E"/>
    <w:rsid w:val="002D34CE"/>
    <w:rsid w:val="002D7E8D"/>
    <w:rsid w:val="00307F20"/>
    <w:rsid w:val="00343118"/>
    <w:rsid w:val="003808A7"/>
    <w:rsid w:val="00392486"/>
    <w:rsid w:val="00397C29"/>
    <w:rsid w:val="003A53A5"/>
    <w:rsid w:val="003B0235"/>
    <w:rsid w:val="003B14FA"/>
    <w:rsid w:val="003D35D7"/>
    <w:rsid w:val="003F3931"/>
    <w:rsid w:val="0042301C"/>
    <w:rsid w:val="00450EF3"/>
    <w:rsid w:val="004723EC"/>
    <w:rsid w:val="0047406A"/>
    <w:rsid w:val="00484E5F"/>
    <w:rsid w:val="00491DCD"/>
    <w:rsid w:val="004B58CB"/>
    <w:rsid w:val="004C1798"/>
    <w:rsid w:val="004D1686"/>
    <w:rsid w:val="004D171E"/>
    <w:rsid w:val="004E7DB5"/>
    <w:rsid w:val="004F1CEE"/>
    <w:rsid w:val="004F540D"/>
    <w:rsid w:val="00512B59"/>
    <w:rsid w:val="00524F04"/>
    <w:rsid w:val="005335AE"/>
    <w:rsid w:val="00537F82"/>
    <w:rsid w:val="005B6B6B"/>
    <w:rsid w:val="005C1AF9"/>
    <w:rsid w:val="005F337E"/>
    <w:rsid w:val="005F7C9A"/>
    <w:rsid w:val="00606DFB"/>
    <w:rsid w:val="00627F80"/>
    <w:rsid w:val="00633976"/>
    <w:rsid w:val="00647988"/>
    <w:rsid w:val="00671013"/>
    <w:rsid w:val="00681A6E"/>
    <w:rsid w:val="006B635F"/>
    <w:rsid w:val="006B7729"/>
    <w:rsid w:val="006D21EB"/>
    <w:rsid w:val="006D7BE7"/>
    <w:rsid w:val="006E328B"/>
    <w:rsid w:val="006E6952"/>
    <w:rsid w:val="006E7B41"/>
    <w:rsid w:val="006F11C5"/>
    <w:rsid w:val="007109AC"/>
    <w:rsid w:val="00717287"/>
    <w:rsid w:val="00721574"/>
    <w:rsid w:val="00737CBF"/>
    <w:rsid w:val="0075410B"/>
    <w:rsid w:val="0077503B"/>
    <w:rsid w:val="0077664E"/>
    <w:rsid w:val="007772B3"/>
    <w:rsid w:val="00781DF3"/>
    <w:rsid w:val="007919B9"/>
    <w:rsid w:val="007A0259"/>
    <w:rsid w:val="007A19C8"/>
    <w:rsid w:val="007B0BD0"/>
    <w:rsid w:val="007C5BAD"/>
    <w:rsid w:val="007D2211"/>
    <w:rsid w:val="007E4EA5"/>
    <w:rsid w:val="008000B8"/>
    <w:rsid w:val="00810244"/>
    <w:rsid w:val="0081056E"/>
    <w:rsid w:val="00822FB7"/>
    <w:rsid w:val="00847D27"/>
    <w:rsid w:val="00876416"/>
    <w:rsid w:val="008833A7"/>
    <w:rsid w:val="00895120"/>
    <w:rsid w:val="008A11C4"/>
    <w:rsid w:val="008A50FB"/>
    <w:rsid w:val="008C382C"/>
    <w:rsid w:val="008D2EA9"/>
    <w:rsid w:val="00921482"/>
    <w:rsid w:val="00930351"/>
    <w:rsid w:val="009371C3"/>
    <w:rsid w:val="00952317"/>
    <w:rsid w:val="00975C5D"/>
    <w:rsid w:val="00983A14"/>
    <w:rsid w:val="009926F9"/>
    <w:rsid w:val="009C0FEC"/>
    <w:rsid w:val="009C3E5E"/>
    <w:rsid w:val="009F1282"/>
    <w:rsid w:val="009F6C8C"/>
    <w:rsid w:val="00A10994"/>
    <w:rsid w:val="00A671AD"/>
    <w:rsid w:val="00A734E0"/>
    <w:rsid w:val="00A86473"/>
    <w:rsid w:val="00AA0306"/>
    <w:rsid w:val="00AA2189"/>
    <w:rsid w:val="00AA2687"/>
    <w:rsid w:val="00AB1A82"/>
    <w:rsid w:val="00AE7A4C"/>
    <w:rsid w:val="00B232ED"/>
    <w:rsid w:val="00B42977"/>
    <w:rsid w:val="00B4395D"/>
    <w:rsid w:val="00B479EB"/>
    <w:rsid w:val="00B61EF9"/>
    <w:rsid w:val="00B6691C"/>
    <w:rsid w:val="00B83CB0"/>
    <w:rsid w:val="00B84B5A"/>
    <w:rsid w:val="00BA05A4"/>
    <w:rsid w:val="00BA57A5"/>
    <w:rsid w:val="00BB2EE0"/>
    <w:rsid w:val="00BB7F10"/>
    <w:rsid w:val="00BC6550"/>
    <w:rsid w:val="00BD4B4D"/>
    <w:rsid w:val="00BE5C7D"/>
    <w:rsid w:val="00BE7630"/>
    <w:rsid w:val="00BF488B"/>
    <w:rsid w:val="00C011DF"/>
    <w:rsid w:val="00C1344C"/>
    <w:rsid w:val="00C23467"/>
    <w:rsid w:val="00C40AD2"/>
    <w:rsid w:val="00C642F7"/>
    <w:rsid w:val="00C70E84"/>
    <w:rsid w:val="00C77C0D"/>
    <w:rsid w:val="00C815E7"/>
    <w:rsid w:val="00C81C66"/>
    <w:rsid w:val="00CC0F83"/>
    <w:rsid w:val="00CC1EBD"/>
    <w:rsid w:val="00CC732D"/>
    <w:rsid w:val="00CE0FE6"/>
    <w:rsid w:val="00CE1E37"/>
    <w:rsid w:val="00CE59D0"/>
    <w:rsid w:val="00CF25AC"/>
    <w:rsid w:val="00CF4009"/>
    <w:rsid w:val="00D078C8"/>
    <w:rsid w:val="00D37AD5"/>
    <w:rsid w:val="00D40241"/>
    <w:rsid w:val="00D41AAE"/>
    <w:rsid w:val="00D507C5"/>
    <w:rsid w:val="00D72EDC"/>
    <w:rsid w:val="00D82CD6"/>
    <w:rsid w:val="00D95318"/>
    <w:rsid w:val="00DC315F"/>
    <w:rsid w:val="00DD475C"/>
    <w:rsid w:val="00DE0773"/>
    <w:rsid w:val="00E02750"/>
    <w:rsid w:val="00E14E94"/>
    <w:rsid w:val="00E25C9B"/>
    <w:rsid w:val="00E45A6E"/>
    <w:rsid w:val="00E46E5B"/>
    <w:rsid w:val="00E74F39"/>
    <w:rsid w:val="00EA35A1"/>
    <w:rsid w:val="00EC586F"/>
    <w:rsid w:val="00ED5A13"/>
    <w:rsid w:val="00EE2039"/>
    <w:rsid w:val="00EE716B"/>
    <w:rsid w:val="00EE7F94"/>
    <w:rsid w:val="00F172A8"/>
    <w:rsid w:val="00F46279"/>
    <w:rsid w:val="00F51C94"/>
    <w:rsid w:val="00F54D63"/>
    <w:rsid w:val="00F601E8"/>
    <w:rsid w:val="00F63E64"/>
    <w:rsid w:val="00F86BBE"/>
    <w:rsid w:val="00FA1D27"/>
    <w:rsid w:val="00FB4F4B"/>
    <w:rsid w:val="00FD274F"/>
    <w:rsid w:val="00FE08A1"/>
    <w:rsid w:val="00FF229C"/>
    <w:rsid w:val="00FF7A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6E9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5FF"/>
    <w:pPr>
      <w:ind w:left="720"/>
      <w:contextualSpacing/>
    </w:pPr>
  </w:style>
  <w:style w:type="paragraph" w:styleId="Header">
    <w:name w:val="header"/>
    <w:basedOn w:val="Normal"/>
    <w:link w:val="HeaderChar"/>
    <w:uiPriority w:val="99"/>
    <w:unhideWhenUsed/>
    <w:rsid w:val="00CE59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9D0"/>
  </w:style>
  <w:style w:type="paragraph" w:styleId="Footer">
    <w:name w:val="footer"/>
    <w:basedOn w:val="Normal"/>
    <w:link w:val="FooterChar"/>
    <w:uiPriority w:val="99"/>
    <w:unhideWhenUsed/>
    <w:rsid w:val="00CE59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9D0"/>
  </w:style>
  <w:style w:type="character" w:styleId="Hyperlink">
    <w:name w:val="Hyperlink"/>
    <w:basedOn w:val="DefaultParagraphFont"/>
    <w:uiPriority w:val="99"/>
    <w:unhideWhenUsed/>
    <w:rsid w:val="000D74A0"/>
    <w:rPr>
      <w:color w:val="0000FF" w:themeColor="hyperlink"/>
      <w:u w:val="single"/>
    </w:rPr>
  </w:style>
  <w:style w:type="paragraph" w:styleId="BalloonText">
    <w:name w:val="Balloon Text"/>
    <w:basedOn w:val="Normal"/>
    <w:link w:val="BalloonTextChar"/>
    <w:uiPriority w:val="99"/>
    <w:semiHidden/>
    <w:unhideWhenUsed/>
    <w:rsid w:val="00CF25A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25AC"/>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5FF"/>
    <w:pPr>
      <w:ind w:left="720"/>
      <w:contextualSpacing/>
    </w:pPr>
  </w:style>
  <w:style w:type="paragraph" w:styleId="Header">
    <w:name w:val="header"/>
    <w:basedOn w:val="Normal"/>
    <w:link w:val="HeaderChar"/>
    <w:uiPriority w:val="99"/>
    <w:unhideWhenUsed/>
    <w:rsid w:val="00CE59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9D0"/>
  </w:style>
  <w:style w:type="paragraph" w:styleId="Footer">
    <w:name w:val="footer"/>
    <w:basedOn w:val="Normal"/>
    <w:link w:val="FooterChar"/>
    <w:uiPriority w:val="99"/>
    <w:unhideWhenUsed/>
    <w:rsid w:val="00CE59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9D0"/>
  </w:style>
  <w:style w:type="character" w:styleId="Hyperlink">
    <w:name w:val="Hyperlink"/>
    <w:basedOn w:val="DefaultParagraphFont"/>
    <w:uiPriority w:val="99"/>
    <w:unhideWhenUsed/>
    <w:rsid w:val="000D74A0"/>
    <w:rPr>
      <w:color w:val="0000FF" w:themeColor="hyperlink"/>
      <w:u w:val="single"/>
    </w:rPr>
  </w:style>
  <w:style w:type="paragraph" w:styleId="BalloonText">
    <w:name w:val="Balloon Text"/>
    <w:basedOn w:val="Normal"/>
    <w:link w:val="BalloonTextChar"/>
    <w:uiPriority w:val="99"/>
    <w:semiHidden/>
    <w:unhideWhenUsed/>
    <w:rsid w:val="00CF25A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25A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969</Words>
  <Characters>5527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Wado &amp; Krys</dc:creator>
  <cp:lastModifiedBy>Krystle Beattie</cp:lastModifiedBy>
  <cp:revision>5</cp:revision>
  <cp:lastPrinted>2016-10-12T15:58:00Z</cp:lastPrinted>
  <dcterms:created xsi:type="dcterms:W3CDTF">2017-05-12T20:04:00Z</dcterms:created>
  <dcterms:modified xsi:type="dcterms:W3CDTF">2017-05-15T20:13:00Z</dcterms:modified>
</cp:coreProperties>
</file>