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3A1348" w14:textId="541CDF1D" w:rsidR="005A0666" w:rsidRPr="004B697A" w:rsidRDefault="00847358">
      <w:r>
        <w:t>JOINT BOARD AND ARC MEETING JULY 5, 2016</w:t>
      </w:r>
      <w:r w:rsidR="000937EA">
        <w:t xml:space="preserve">, at </w:t>
      </w:r>
      <w:r>
        <w:t>Bell residence</w:t>
      </w:r>
      <w:r w:rsidR="004B697A">
        <w:t xml:space="preserve">; </w:t>
      </w:r>
      <w:r w:rsidR="005A0666" w:rsidRPr="00EE5910">
        <w:rPr>
          <w:sz w:val="20"/>
          <w:szCs w:val="20"/>
        </w:rPr>
        <w:t>AGENDA:</w:t>
      </w:r>
    </w:p>
    <w:p w14:paraId="200261A3" w14:textId="77777777" w:rsidR="00847358" w:rsidRPr="00EE5910" w:rsidRDefault="005A0666">
      <w:pPr>
        <w:rPr>
          <w:sz w:val="20"/>
          <w:szCs w:val="20"/>
        </w:rPr>
      </w:pPr>
      <w:r w:rsidRPr="00EE5910">
        <w:rPr>
          <w:sz w:val="20"/>
          <w:szCs w:val="20"/>
        </w:rPr>
        <w:tab/>
      </w:r>
      <w:r w:rsidR="00847358" w:rsidRPr="00EE5910">
        <w:rPr>
          <w:sz w:val="20"/>
          <w:szCs w:val="20"/>
        </w:rPr>
        <w:t>Campbell (Lot 22) Entry - Action</w:t>
      </w:r>
    </w:p>
    <w:p w14:paraId="12FE71AB" w14:textId="6A3062C3" w:rsidR="00621EC5" w:rsidRDefault="005A0666">
      <w:pPr>
        <w:rPr>
          <w:sz w:val="20"/>
          <w:szCs w:val="20"/>
        </w:rPr>
      </w:pPr>
      <w:r w:rsidRPr="00EE5910">
        <w:rPr>
          <w:sz w:val="20"/>
          <w:szCs w:val="20"/>
        </w:rPr>
        <w:tab/>
      </w:r>
      <w:proofErr w:type="spellStart"/>
      <w:r w:rsidR="00621EC5" w:rsidRPr="00EE5910">
        <w:rPr>
          <w:sz w:val="20"/>
          <w:szCs w:val="20"/>
        </w:rPr>
        <w:t>Herreid</w:t>
      </w:r>
      <w:proofErr w:type="spellEnd"/>
      <w:r w:rsidR="00621EC5" w:rsidRPr="00EE5910">
        <w:rPr>
          <w:sz w:val="20"/>
          <w:szCs w:val="20"/>
        </w:rPr>
        <w:t>/Ponto (Lot 27) – Action</w:t>
      </w:r>
    </w:p>
    <w:p w14:paraId="70834916" w14:textId="7797B35F" w:rsidR="004B697A" w:rsidRPr="00EE5910" w:rsidRDefault="004B697A" w:rsidP="004B697A">
      <w:pPr>
        <w:rPr>
          <w:sz w:val="20"/>
          <w:szCs w:val="20"/>
        </w:rPr>
      </w:pPr>
      <w:r>
        <w:rPr>
          <w:sz w:val="20"/>
          <w:szCs w:val="20"/>
        </w:rPr>
        <w:tab/>
      </w:r>
      <w:r w:rsidRPr="00EE5910">
        <w:rPr>
          <w:sz w:val="20"/>
          <w:szCs w:val="20"/>
        </w:rPr>
        <w:t>Carmichael (Lot 33) – Enforcement needed?</w:t>
      </w:r>
    </w:p>
    <w:p w14:paraId="5A713AA7" w14:textId="596DFAA3" w:rsidR="00847358" w:rsidRPr="00EE5910" w:rsidRDefault="004B697A">
      <w:pPr>
        <w:rPr>
          <w:sz w:val="20"/>
          <w:szCs w:val="20"/>
        </w:rPr>
      </w:pPr>
      <w:r>
        <w:rPr>
          <w:sz w:val="20"/>
          <w:szCs w:val="20"/>
        </w:rPr>
        <w:tab/>
      </w:r>
      <w:proofErr w:type="gramStart"/>
      <w:r w:rsidR="00847358" w:rsidRPr="00EE5910">
        <w:rPr>
          <w:sz w:val="20"/>
          <w:szCs w:val="20"/>
        </w:rPr>
        <w:t>privacy</w:t>
      </w:r>
      <w:proofErr w:type="gramEnd"/>
      <w:r w:rsidR="00847358" w:rsidRPr="00EE5910">
        <w:rPr>
          <w:sz w:val="20"/>
          <w:szCs w:val="20"/>
        </w:rPr>
        <w:t xml:space="preserve"> fencing/solid fencing discussion </w:t>
      </w:r>
    </w:p>
    <w:p w14:paraId="32946F8D" w14:textId="46DB2665" w:rsidR="000937EA" w:rsidRPr="004B697A" w:rsidRDefault="000937EA">
      <w:pPr>
        <w:rPr>
          <w:sz w:val="20"/>
          <w:szCs w:val="20"/>
          <w:u w:val="single"/>
        </w:rPr>
      </w:pPr>
      <w:r w:rsidRPr="004B697A">
        <w:rPr>
          <w:sz w:val="20"/>
          <w:szCs w:val="20"/>
        </w:rPr>
        <w:t xml:space="preserve">The ARC met first to review Campbell and </w:t>
      </w:r>
      <w:proofErr w:type="spellStart"/>
      <w:r w:rsidRPr="004B697A">
        <w:rPr>
          <w:sz w:val="20"/>
          <w:szCs w:val="20"/>
        </w:rPr>
        <w:t>Herreid</w:t>
      </w:r>
      <w:proofErr w:type="spellEnd"/>
      <w:r w:rsidRPr="004B697A">
        <w:rPr>
          <w:sz w:val="20"/>
          <w:szCs w:val="20"/>
        </w:rPr>
        <w:t xml:space="preserve"> Ponto applications. </w:t>
      </w:r>
      <w:r w:rsidR="00F031F6">
        <w:rPr>
          <w:sz w:val="20"/>
          <w:szCs w:val="20"/>
        </w:rPr>
        <w:t xml:space="preserve">The Board joined the ARC in order to streamline Board action </w:t>
      </w:r>
      <w:r w:rsidR="00862EF5">
        <w:rPr>
          <w:sz w:val="20"/>
          <w:szCs w:val="20"/>
        </w:rPr>
        <w:t xml:space="preserve">on </w:t>
      </w:r>
      <w:r w:rsidR="00F031F6">
        <w:rPr>
          <w:sz w:val="20"/>
          <w:szCs w:val="20"/>
        </w:rPr>
        <w:t>2 applications and to discuss one potential enforcement issue (Carmichael) and the general issue of perimeter “privacy fencing’ in the subdivision.</w:t>
      </w:r>
    </w:p>
    <w:p w14:paraId="20E1FAF4" w14:textId="77777777" w:rsidR="00A73B10" w:rsidRDefault="00A73B10">
      <w:pPr>
        <w:rPr>
          <w:sz w:val="22"/>
          <w:szCs w:val="22"/>
          <w:u w:val="single"/>
        </w:rPr>
      </w:pPr>
    </w:p>
    <w:p w14:paraId="44E3FE32" w14:textId="02E70F7A" w:rsidR="005A0666" w:rsidRPr="00A73B10" w:rsidRDefault="00621EC5">
      <w:pPr>
        <w:rPr>
          <w:sz w:val="22"/>
          <w:szCs w:val="22"/>
          <w:u w:val="single"/>
        </w:rPr>
      </w:pPr>
      <w:r w:rsidRPr="00A73B10">
        <w:rPr>
          <w:sz w:val="22"/>
          <w:szCs w:val="22"/>
          <w:u w:val="single"/>
        </w:rPr>
        <w:t>Campbell</w:t>
      </w:r>
    </w:p>
    <w:p w14:paraId="799BA2B8" w14:textId="78A154A2" w:rsidR="005A0666" w:rsidRPr="00A73B10" w:rsidRDefault="005A0666">
      <w:pPr>
        <w:rPr>
          <w:sz w:val="22"/>
          <w:szCs w:val="22"/>
        </w:rPr>
      </w:pPr>
      <w:r w:rsidRPr="00A73B10">
        <w:rPr>
          <w:sz w:val="22"/>
          <w:szCs w:val="22"/>
        </w:rPr>
        <w:t xml:space="preserve">The ARC </w:t>
      </w:r>
      <w:r w:rsidR="000937EA" w:rsidRPr="00A73B10">
        <w:rPr>
          <w:sz w:val="22"/>
          <w:szCs w:val="22"/>
        </w:rPr>
        <w:t xml:space="preserve">approved </w:t>
      </w:r>
      <w:r w:rsidRPr="00A73B10">
        <w:rPr>
          <w:sz w:val="22"/>
          <w:szCs w:val="22"/>
        </w:rPr>
        <w:t xml:space="preserve">Campbell’s application for </w:t>
      </w:r>
      <w:r w:rsidR="00EE5910" w:rsidRPr="00A73B10">
        <w:rPr>
          <w:sz w:val="22"/>
          <w:szCs w:val="22"/>
        </w:rPr>
        <w:t xml:space="preserve">a new </w:t>
      </w:r>
      <w:r w:rsidRPr="00A73B10">
        <w:rPr>
          <w:sz w:val="22"/>
          <w:szCs w:val="22"/>
        </w:rPr>
        <w:t>entry, a separate applicati</w:t>
      </w:r>
      <w:r w:rsidR="000937EA" w:rsidRPr="00A73B10">
        <w:rPr>
          <w:sz w:val="22"/>
          <w:szCs w:val="22"/>
        </w:rPr>
        <w:t>on from original garage project,</w:t>
      </w:r>
      <w:r w:rsidRPr="00A73B10">
        <w:rPr>
          <w:sz w:val="22"/>
          <w:szCs w:val="22"/>
        </w:rPr>
        <w:t xml:space="preserve"> with conditions.  The Board </w:t>
      </w:r>
      <w:r w:rsidR="00621EC5" w:rsidRPr="00A73B10">
        <w:rPr>
          <w:sz w:val="22"/>
          <w:szCs w:val="22"/>
        </w:rPr>
        <w:t>then joined the ARC and discussed ARC conditions, approving</w:t>
      </w:r>
      <w:r w:rsidR="005E43B0">
        <w:rPr>
          <w:sz w:val="22"/>
          <w:szCs w:val="22"/>
        </w:rPr>
        <w:t xml:space="preserve"> with similar conditions, including payment of fee for new application.</w:t>
      </w:r>
      <w:r w:rsidRPr="00A73B10">
        <w:rPr>
          <w:sz w:val="22"/>
          <w:szCs w:val="22"/>
        </w:rPr>
        <w:t xml:space="preserve">  Assignment:  </w:t>
      </w:r>
      <w:proofErr w:type="spellStart"/>
      <w:r w:rsidRPr="00A73B10">
        <w:rPr>
          <w:sz w:val="22"/>
          <w:szCs w:val="22"/>
        </w:rPr>
        <w:t>cmd</w:t>
      </w:r>
      <w:proofErr w:type="spellEnd"/>
      <w:r w:rsidRPr="00A73B10">
        <w:rPr>
          <w:sz w:val="22"/>
          <w:szCs w:val="22"/>
        </w:rPr>
        <w:t xml:space="preserve"> to scan and send to </w:t>
      </w:r>
      <w:proofErr w:type="spellStart"/>
      <w:r w:rsidRPr="00A73B10">
        <w:rPr>
          <w:sz w:val="22"/>
          <w:szCs w:val="22"/>
        </w:rPr>
        <w:t>Campbells</w:t>
      </w:r>
      <w:proofErr w:type="spellEnd"/>
      <w:r w:rsidRPr="00A73B10">
        <w:rPr>
          <w:sz w:val="22"/>
          <w:szCs w:val="22"/>
        </w:rPr>
        <w:t xml:space="preserve">.  </w:t>
      </w:r>
    </w:p>
    <w:p w14:paraId="18652554" w14:textId="77777777" w:rsidR="00A73B10" w:rsidRDefault="00A73B10">
      <w:pPr>
        <w:rPr>
          <w:sz w:val="22"/>
          <w:szCs w:val="22"/>
          <w:u w:val="single"/>
        </w:rPr>
      </w:pPr>
    </w:p>
    <w:p w14:paraId="4D2B5AFB" w14:textId="134E1C10" w:rsidR="00627C28" w:rsidRPr="00A73B10" w:rsidRDefault="00627C28">
      <w:pPr>
        <w:rPr>
          <w:sz w:val="22"/>
          <w:szCs w:val="22"/>
        </w:rPr>
      </w:pPr>
      <w:proofErr w:type="spellStart"/>
      <w:r w:rsidRPr="00A73B10">
        <w:rPr>
          <w:sz w:val="22"/>
          <w:szCs w:val="22"/>
          <w:u w:val="single"/>
        </w:rPr>
        <w:t>Herreid</w:t>
      </w:r>
      <w:proofErr w:type="spellEnd"/>
      <w:r w:rsidRPr="00A73B10">
        <w:rPr>
          <w:sz w:val="22"/>
          <w:szCs w:val="22"/>
          <w:u w:val="single"/>
        </w:rPr>
        <w:t>/Ponto</w:t>
      </w:r>
    </w:p>
    <w:p w14:paraId="7B972B8C" w14:textId="0C15D9DC" w:rsidR="00711605" w:rsidRPr="00A73B10" w:rsidRDefault="00627C28">
      <w:pPr>
        <w:rPr>
          <w:sz w:val="22"/>
          <w:szCs w:val="22"/>
        </w:rPr>
      </w:pPr>
      <w:r w:rsidRPr="00A73B10">
        <w:rPr>
          <w:sz w:val="22"/>
          <w:szCs w:val="22"/>
        </w:rPr>
        <w:t xml:space="preserve">The ARC and Board discussed </w:t>
      </w:r>
      <w:r w:rsidR="000937EA" w:rsidRPr="00A73B10">
        <w:rPr>
          <w:sz w:val="22"/>
          <w:szCs w:val="22"/>
        </w:rPr>
        <w:t xml:space="preserve">amendment to the original garage/storage area application: </w:t>
      </w:r>
      <w:r w:rsidRPr="00A73B10">
        <w:rPr>
          <w:sz w:val="22"/>
          <w:szCs w:val="22"/>
        </w:rPr>
        <w:t xml:space="preserve">“privacy fencing” between lots 1 and 27, </w:t>
      </w:r>
      <w:r w:rsidR="00FE5237" w:rsidRPr="00A73B10">
        <w:rPr>
          <w:sz w:val="22"/>
          <w:szCs w:val="22"/>
        </w:rPr>
        <w:t xml:space="preserve">6’ high </w:t>
      </w:r>
      <w:r w:rsidRPr="00A73B10">
        <w:rPr>
          <w:sz w:val="22"/>
          <w:szCs w:val="22"/>
        </w:rPr>
        <w:t>entry gate</w:t>
      </w:r>
      <w:r w:rsidR="00FE5237" w:rsidRPr="00A73B10">
        <w:rPr>
          <w:sz w:val="22"/>
          <w:szCs w:val="22"/>
        </w:rPr>
        <w:t xml:space="preserve"> and fence, approximately 15’ wide,</w:t>
      </w:r>
      <w:r w:rsidR="000937EA" w:rsidRPr="00A73B10">
        <w:rPr>
          <w:sz w:val="22"/>
          <w:szCs w:val="22"/>
        </w:rPr>
        <w:t xml:space="preserve"> slated and connected to garage, yard fencing for dogs.</w:t>
      </w:r>
      <w:r w:rsidR="00FE5237" w:rsidRPr="00A73B10">
        <w:rPr>
          <w:sz w:val="22"/>
          <w:szCs w:val="22"/>
        </w:rPr>
        <w:t xml:space="preserve">  ARC approved with conditions, prior to Board and ARC discussion.  Board approved with similar conditions, </w:t>
      </w:r>
      <w:r w:rsidR="008726BC" w:rsidRPr="00A73B10">
        <w:rPr>
          <w:sz w:val="22"/>
          <w:szCs w:val="22"/>
        </w:rPr>
        <w:t xml:space="preserve">specifying that </w:t>
      </w:r>
      <w:r w:rsidR="00FE5237" w:rsidRPr="00A73B10">
        <w:rPr>
          <w:sz w:val="22"/>
          <w:szCs w:val="22"/>
        </w:rPr>
        <w:t xml:space="preserve">the entry was not approved as “privacy fencing” but as an architectural addition to balance new garage and storage area, </w:t>
      </w:r>
      <w:r w:rsidR="004B697A" w:rsidRPr="00A73B10">
        <w:rPr>
          <w:sz w:val="22"/>
          <w:szCs w:val="22"/>
        </w:rPr>
        <w:t xml:space="preserve">located </w:t>
      </w:r>
      <w:r w:rsidR="00FE5237" w:rsidRPr="00A73B10">
        <w:rPr>
          <w:sz w:val="22"/>
          <w:szCs w:val="22"/>
        </w:rPr>
        <w:t xml:space="preserve">behind </w:t>
      </w:r>
      <w:r w:rsidR="004B697A" w:rsidRPr="00A73B10">
        <w:rPr>
          <w:sz w:val="22"/>
          <w:szCs w:val="22"/>
        </w:rPr>
        <w:t xml:space="preserve">front yard </w:t>
      </w:r>
      <w:r w:rsidR="00FE5237" w:rsidRPr="00A73B10">
        <w:rPr>
          <w:sz w:val="22"/>
          <w:szCs w:val="22"/>
        </w:rPr>
        <w:t>landscaping</w:t>
      </w:r>
      <w:r w:rsidR="004B697A" w:rsidRPr="00A73B10">
        <w:rPr>
          <w:sz w:val="22"/>
          <w:szCs w:val="22"/>
        </w:rPr>
        <w:t xml:space="preserve"> and attached to garage.  The fencing and entry are not on perimeter </w:t>
      </w:r>
      <w:r w:rsidR="00FE5237" w:rsidRPr="00A73B10">
        <w:rPr>
          <w:sz w:val="22"/>
          <w:szCs w:val="22"/>
        </w:rPr>
        <w:t xml:space="preserve">and </w:t>
      </w:r>
      <w:r w:rsidR="004B697A" w:rsidRPr="00A73B10">
        <w:rPr>
          <w:sz w:val="22"/>
          <w:szCs w:val="22"/>
        </w:rPr>
        <w:t xml:space="preserve">are </w:t>
      </w:r>
      <w:r w:rsidR="00FE5237" w:rsidRPr="00A73B10">
        <w:rPr>
          <w:sz w:val="22"/>
          <w:szCs w:val="22"/>
        </w:rPr>
        <w:t xml:space="preserve">part of the 42 linear feet of 2-rail </w:t>
      </w:r>
      <w:r w:rsidR="008726BC" w:rsidRPr="00A73B10">
        <w:rPr>
          <w:sz w:val="22"/>
          <w:szCs w:val="22"/>
        </w:rPr>
        <w:t xml:space="preserve">yard </w:t>
      </w:r>
      <w:r w:rsidR="00FE5237" w:rsidRPr="00A73B10">
        <w:rPr>
          <w:sz w:val="22"/>
          <w:szCs w:val="22"/>
        </w:rPr>
        <w:t xml:space="preserve">fence.  Board also denied the 45’ linear feet of free-standing privacy fence on west side of lot, between 1 and 27. </w:t>
      </w:r>
      <w:r w:rsidRPr="00A73B10">
        <w:rPr>
          <w:sz w:val="22"/>
          <w:szCs w:val="22"/>
        </w:rPr>
        <w:t xml:space="preserve"> </w:t>
      </w:r>
      <w:r w:rsidR="00FE5237" w:rsidRPr="00A73B10">
        <w:rPr>
          <w:sz w:val="22"/>
          <w:szCs w:val="22"/>
        </w:rPr>
        <w:t>It was important to both ARC an</w:t>
      </w:r>
      <w:r w:rsidR="008726BC" w:rsidRPr="00A73B10">
        <w:rPr>
          <w:sz w:val="22"/>
          <w:szCs w:val="22"/>
        </w:rPr>
        <w:t>d Board that the storage area on</w:t>
      </w:r>
      <w:r w:rsidR="00FE5237" w:rsidRPr="00A73B10">
        <w:rPr>
          <w:sz w:val="22"/>
          <w:szCs w:val="22"/>
        </w:rPr>
        <w:t xml:space="preserve"> the </w:t>
      </w:r>
      <w:r w:rsidR="00711605" w:rsidRPr="00A73B10">
        <w:rPr>
          <w:sz w:val="22"/>
          <w:szCs w:val="22"/>
        </w:rPr>
        <w:t>west side of garage be closed in, as previously approved.</w:t>
      </w:r>
      <w:r w:rsidR="008726BC" w:rsidRPr="00A73B10">
        <w:rPr>
          <w:sz w:val="22"/>
          <w:szCs w:val="22"/>
        </w:rPr>
        <w:t xml:space="preserve">  </w:t>
      </w:r>
      <w:r w:rsidR="00711605" w:rsidRPr="00A73B10">
        <w:rPr>
          <w:sz w:val="22"/>
          <w:szCs w:val="22"/>
        </w:rPr>
        <w:t xml:space="preserve">Assignment: </w:t>
      </w:r>
      <w:proofErr w:type="spellStart"/>
      <w:r w:rsidR="00711605" w:rsidRPr="00A73B10">
        <w:rPr>
          <w:sz w:val="22"/>
          <w:szCs w:val="22"/>
        </w:rPr>
        <w:t>cmd</w:t>
      </w:r>
      <w:proofErr w:type="spellEnd"/>
      <w:r w:rsidR="00711605" w:rsidRPr="00A73B10">
        <w:rPr>
          <w:sz w:val="22"/>
          <w:szCs w:val="22"/>
        </w:rPr>
        <w:t xml:space="preserve"> to scan and send to Lot Owner</w:t>
      </w:r>
      <w:r w:rsidR="008726BC" w:rsidRPr="00A73B10">
        <w:rPr>
          <w:sz w:val="22"/>
          <w:szCs w:val="22"/>
        </w:rPr>
        <w:t>.</w:t>
      </w:r>
    </w:p>
    <w:p w14:paraId="7B55D450" w14:textId="77777777" w:rsidR="00A73B10" w:rsidRDefault="00A73B10" w:rsidP="004B697A">
      <w:pPr>
        <w:rPr>
          <w:sz w:val="22"/>
          <w:szCs w:val="22"/>
          <w:u w:val="single"/>
        </w:rPr>
      </w:pPr>
    </w:p>
    <w:p w14:paraId="2F14AFFE" w14:textId="77777777" w:rsidR="004B697A" w:rsidRPr="00A73B10" w:rsidRDefault="004B697A" w:rsidP="004B697A">
      <w:pPr>
        <w:rPr>
          <w:sz w:val="22"/>
          <w:szCs w:val="22"/>
          <w:u w:val="single"/>
        </w:rPr>
      </w:pPr>
      <w:r w:rsidRPr="00A73B10">
        <w:rPr>
          <w:sz w:val="22"/>
          <w:szCs w:val="22"/>
          <w:u w:val="single"/>
        </w:rPr>
        <w:t>Carmichael</w:t>
      </w:r>
    </w:p>
    <w:p w14:paraId="47B06210" w14:textId="607E514D" w:rsidR="004B697A" w:rsidRPr="00A73B10" w:rsidRDefault="004B697A" w:rsidP="004B697A">
      <w:pPr>
        <w:rPr>
          <w:sz w:val="22"/>
          <w:szCs w:val="22"/>
        </w:rPr>
      </w:pPr>
      <w:r w:rsidRPr="00A73B10">
        <w:rPr>
          <w:sz w:val="22"/>
          <w:szCs w:val="22"/>
        </w:rPr>
        <w:t>Both Board and ARC happy to see that wainscoting is rusting, but unhappy that the Carmichaels totally “blew off” review process by ARC and Board.  They never responded to Dave’s request for a sample or MD sheet on material that would rust</w:t>
      </w:r>
      <w:r w:rsidR="005E43B0">
        <w:rPr>
          <w:sz w:val="22"/>
          <w:szCs w:val="22"/>
        </w:rPr>
        <w:t>,</w:t>
      </w:r>
      <w:r w:rsidRPr="00A73B10">
        <w:rPr>
          <w:sz w:val="22"/>
          <w:szCs w:val="22"/>
        </w:rPr>
        <w:t xml:space="preserve"> and</w:t>
      </w:r>
      <w:r w:rsidR="005E43B0">
        <w:rPr>
          <w:sz w:val="22"/>
          <w:szCs w:val="22"/>
        </w:rPr>
        <w:t>,</w:t>
      </w:r>
      <w:r w:rsidRPr="00A73B10">
        <w:rPr>
          <w:sz w:val="22"/>
          <w:szCs w:val="22"/>
        </w:rPr>
        <w:t xml:space="preserve"> installed without </w:t>
      </w:r>
      <w:r w:rsidR="005E43B0">
        <w:rPr>
          <w:sz w:val="22"/>
          <w:szCs w:val="22"/>
        </w:rPr>
        <w:t xml:space="preserve">further review by ARC and </w:t>
      </w:r>
      <w:r w:rsidRPr="00A73B10">
        <w:rPr>
          <w:sz w:val="22"/>
          <w:szCs w:val="22"/>
        </w:rPr>
        <w:t xml:space="preserve">action by Board.  Assignment:  </w:t>
      </w:r>
      <w:proofErr w:type="spellStart"/>
      <w:r w:rsidRPr="00A73B10">
        <w:rPr>
          <w:sz w:val="22"/>
          <w:szCs w:val="22"/>
        </w:rPr>
        <w:t>cmd</w:t>
      </w:r>
      <w:proofErr w:type="spellEnd"/>
      <w:r w:rsidRPr="00A73B10">
        <w:rPr>
          <w:sz w:val="22"/>
          <w:szCs w:val="22"/>
        </w:rPr>
        <w:t xml:space="preserve"> to write letter requesting review process be followed in future and requesting sample so application complete, even though approval never given.  Dave and Adam to review letter.</w:t>
      </w:r>
    </w:p>
    <w:p w14:paraId="26BF083C" w14:textId="77777777" w:rsidR="00A73B10" w:rsidRDefault="00A73B10">
      <w:pPr>
        <w:rPr>
          <w:sz w:val="22"/>
          <w:szCs w:val="22"/>
          <w:u w:val="single"/>
        </w:rPr>
      </w:pPr>
    </w:p>
    <w:p w14:paraId="53197037" w14:textId="2BDF9E55" w:rsidR="00711605" w:rsidRPr="00A73B10" w:rsidRDefault="00711605">
      <w:pPr>
        <w:rPr>
          <w:sz w:val="22"/>
          <w:szCs w:val="22"/>
        </w:rPr>
      </w:pPr>
      <w:r w:rsidRPr="00A73B10">
        <w:rPr>
          <w:sz w:val="22"/>
          <w:szCs w:val="22"/>
          <w:u w:val="single"/>
        </w:rPr>
        <w:t>Privacy Fencing Issue</w:t>
      </w:r>
    </w:p>
    <w:p w14:paraId="6D6E1EA6" w14:textId="6901DAB3" w:rsidR="00847358" w:rsidRDefault="00711605">
      <w:pPr>
        <w:rPr>
          <w:sz w:val="22"/>
          <w:szCs w:val="22"/>
        </w:rPr>
      </w:pPr>
      <w:r w:rsidRPr="00A73B10">
        <w:rPr>
          <w:sz w:val="22"/>
          <w:szCs w:val="22"/>
        </w:rPr>
        <w:t xml:space="preserve">Considering the denial of the </w:t>
      </w:r>
      <w:proofErr w:type="spellStart"/>
      <w:r w:rsidRPr="00A73B10">
        <w:rPr>
          <w:sz w:val="22"/>
          <w:szCs w:val="22"/>
        </w:rPr>
        <w:t>He</w:t>
      </w:r>
      <w:r w:rsidR="008726BC" w:rsidRPr="00A73B10">
        <w:rPr>
          <w:sz w:val="22"/>
          <w:szCs w:val="22"/>
        </w:rPr>
        <w:t>rreid</w:t>
      </w:r>
      <w:proofErr w:type="spellEnd"/>
      <w:r w:rsidR="008726BC" w:rsidRPr="00A73B10">
        <w:rPr>
          <w:sz w:val="22"/>
          <w:szCs w:val="22"/>
        </w:rPr>
        <w:t xml:space="preserve"> Ponto request for between-</w:t>
      </w:r>
      <w:r w:rsidRPr="00A73B10">
        <w:rPr>
          <w:sz w:val="22"/>
          <w:szCs w:val="22"/>
        </w:rPr>
        <w:t xml:space="preserve">lot privacy fencing, the ARC and Board discussed the issue of solid fencing within Kings Row.  Examples of </w:t>
      </w:r>
      <w:r w:rsidR="004B697A" w:rsidRPr="00A73B10">
        <w:rPr>
          <w:sz w:val="22"/>
          <w:szCs w:val="22"/>
        </w:rPr>
        <w:t xml:space="preserve">6’ and lower </w:t>
      </w:r>
      <w:r w:rsidR="00226680" w:rsidRPr="00A73B10">
        <w:rPr>
          <w:sz w:val="22"/>
          <w:szCs w:val="22"/>
        </w:rPr>
        <w:t xml:space="preserve">deck railing and </w:t>
      </w:r>
      <w:r w:rsidR="005E43B0">
        <w:rPr>
          <w:sz w:val="22"/>
          <w:szCs w:val="22"/>
        </w:rPr>
        <w:t xml:space="preserve">privacy </w:t>
      </w:r>
      <w:r w:rsidR="00226680" w:rsidRPr="00A73B10">
        <w:rPr>
          <w:sz w:val="22"/>
          <w:szCs w:val="22"/>
        </w:rPr>
        <w:t>fencing</w:t>
      </w:r>
      <w:r w:rsidR="008726BC" w:rsidRPr="00A73B10">
        <w:rPr>
          <w:sz w:val="22"/>
          <w:szCs w:val="22"/>
        </w:rPr>
        <w:t>, solid gates,</w:t>
      </w:r>
      <w:r w:rsidR="00226680" w:rsidRPr="00A73B10">
        <w:rPr>
          <w:sz w:val="22"/>
          <w:szCs w:val="22"/>
        </w:rPr>
        <w:t xml:space="preserve"> and screening of “unsightly” items were given. No one knows if the deck enclosure on </w:t>
      </w:r>
      <w:proofErr w:type="spellStart"/>
      <w:r w:rsidR="00226680" w:rsidRPr="00A73B10">
        <w:rPr>
          <w:sz w:val="22"/>
          <w:szCs w:val="22"/>
        </w:rPr>
        <w:t>Hutter</w:t>
      </w:r>
      <w:proofErr w:type="spellEnd"/>
      <w:r w:rsidR="00226680" w:rsidRPr="00A73B10">
        <w:rPr>
          <w:sz w:val="22"/>
          <w:szCs w:val="22"/>
        </w:rPr>
        <w:t xml:space="preserve"> house went through ARC review or when it was constructed.  The request by the owners of lot 4 for fencing along their south boundary with CR 82 was discussed.  The ARC and Board </w:t>
      </w:r>
      <w:r w:rsidR="00EE5910" w:rsidRPr="00A73B10">
        <w:rPr>
          <w:sz w:val="22"/>
          <w:szCs w:val="22"/>
        </w:rPr>
        <w:t>see this as a new an</w:t>
      </w:r>
      <w:r w:rsidR="008726BC" w:rsidRPr="00A73B10">
        <w:rPr>
          <w:sz w:val="22"/>
          <w:szCs w:val="22"/>
        </w:rPr>
        <w:t>d different request for fencing because it is many feet of solid perimeter fencing.</w:t>
      </w:r>
      <w:r w:rsidR="00EE5910" w:rsidRPr="00A73B10">
        <w:rPr>
          <w:sz w:val="22"/>
          <w:szCs w:val="22"/>
        </w:rPr>
        <w:t xml:space="preserve">  </w:t>
      </w:r>
      <w:r w:rsidR="00226680" w:rsidRPr="00A73B10">
        <w:rPr>
          <w:sz w:val="22"/>
          <w:szCs w:val="22"/>
        </w:rPr>
        <w:t>The ARC – unanimously – stated the desire to stick with the Covenants on requiring “open” split-rail</w:t>
      </w:r>
      <w:r w:rsidR="007B411B" w:rsidRPr="00A73B10">
        <w:rPr>
          <w:sz w:val="22"/>
          <w:szCs w:val="22"/>
        </w:rPr>
        <w:t>/pole</w:t>
      </w:r>
      <w:r w:rsidR="00226680" w:rsidRPr="00A73B10">
        <w:rPr>
          <w:sz w:val="22"/>
          <w:szCs w:val="22"/>
        </w:rPr>
        <w:t xml:space="preserve"> type fencing and denying any kind of </w:t>
      </w:r>
      <w:r w:rsidR="007B411B" w:rsidRPr="00A73B10">
        <w:rPr>
          <w:sz w:val="22"/>
          <w:szCs w:val="22"/>
        </w:rPr>
        <w:t xml:space="preserve">perimeter </w:t>
      </w:r>
      <w:r w:rsidR="00226680" w:rsidRPr="00A73B10">
        <w:rPr>
          <w:sz w:val="22"/>
          <w:szCs w:val="22"/>
        </w:rPr>
        <w:t>privacy fencing.  The ARC’s opinion is based</w:t>
      </w:r>
      <w:r w:rsidR="00EE5910" w:rsidRPr="00A73B10">
        <w:rPr>
          <w:sz w:val="22"/>
          <w:szCs w:val="22"/>
        </w:rPr>
        <w:t xml:space="preserve"> on the value of openness expressed in the Covenants, interpreted as not just openness within the subdivision but</w:t>
      </w:r>
      <w:r w:rsidR="008726BC" w:rsidRPr="00A73B10">
        <w:rPr>
          <w:sz w:val="22"/>
          <w:szCs w:val="22"/>
        </w:rPr>
        <w:t>, also,</w:t>
      </w:r>
      <w:r w:rsidR="00EE5910" w:rsidRPr="00A73B10">
        <w:rPr>
          <w:sz w:val="22"/>
          <w:szCs w:val="22"/>
        </w:rPr>
        <w:t xml:space="preserve"> openness between Kings Row and surrounding land parcels.  </w:t>
      </w:r>
      <w:r w:rsidR="007B411B" w:rsidRPr="00A73B10">
        <w:rPr>
          <w:sz w:val="22"/>
          <w:szCs w:val="22"/>
        </w:rPr>
        <w:t xml:space="preserve">ARC is concerned about setting a precedent if a variance is granted to this lot.  </w:t>
      </w:r>
      <w:r w:rsidR="00EE5910" w:rsidRPr="00A73B10">
        <w:rPr>
          <w:sz w:val="22"/>
          <w:szCs w:val="22"/>
        </w:rPr>
        <w:t xml:space="preserve">Assignment:  </w:t>
      </w:r>
      <w:proofErr w:type="spellStart"/>
      <w:r w:rsidR="00EE5910" w:rsidRPr="00A73B10">
        <w:rPr>
          <w:sz w:val="22"/>
          <w:szCs w:val="22"/>
        </w:rPr>
        <w:t>cmd</w:t>
      </w:r>
      <w:proofErr w:type="spellEnd"/>
      <w:r w:rsidR="00EE5910" w:rsidRPr="00A73B10">
        <w:rPr>
          <w:sz w:val="22"/>
          <w:szCs w:val="22"/>
        </w:rPr>
        <w:t xml:space="preserve"> to make sure the variance</w:t>
      </w:r>
      <w:r w:rsidR="007B411B" w:rsidRPr="00A73B10">
        <w:rPr>
          <w:sz w:val="22"/>
          <w:szCs w:val="22"/>
        </w:rPr>
        <w:t xml:space="preserve"> request is set for Board vote and find out if </w:t>
      </w:r>
      <w:proofErr w:type="spellStart"/>
      <w:r w:rsidR="007B411B" w:rsidRPr="00A73B10">
        <w:rPr>
          <w:sz w:val="22"/>
          <w:szCs w:val="22"/>
        </w:rPr>
        <w:t>Roshni</w:t>
      </w:r>
      <w:proofErr w:type="spellEnd"/>
      <w:r w:rsidR="007B411B" w:rsidRPr="00A73B10">
        <w:rPr>
          <w:sz w:val="22"/>
          <w:szCs w:val="22"/>
        </w:rPr>
        <w:t xml:space="preserve"> has contacted neighbors.</w:t>
      </w:r>
    </w:p>
    <w:p w14:paraId="77758D5B" w14:textId="77777777" w:rsidR="00F031F6" w:rsidRDefault="00F031F6">
      <w:pPr>
        <w:rPr>
          <w:rFonts w:ascii="Times New Roman" w:hAnsi="Times New Roman" w:cs="Times New Roman"/>
          <w:sz w:val="16"/>
          <w:szCs w:val="16"/>
        </w:rPr>
      </w:pPr>
    </w:p>
    <w:p w14:paraId="1B0C3719" w14:textId="31EF47D5" w:rsidR="00A73B10" w:rsidRPr="00A73B10" w:rsidRDefault="00A73B10">
      <w:pPr>
        <w:rPr>
          <w:sz w:val="16"/>
          <w:szCs w:val="16"/>
        </w:rPr>
      </w:pPr>
      <w:bookmarkStart w:id="0" w:name="_GoBack"/>
      <w:bookmarkEnd w:id="0"/>
    </w:p>
    <w:sectPr w:rsidR="00A73B10" w:rsidRPr="00A73B10" w:rsidSect="00F031F6">
      <w:pgSz w:w="12240" w:h="15840"/>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358"/>
    <w:rsid w:val="000937EA"/>
    <w:rsid w:val="00226680"/>
    <w:rsid w:val="004B697A"/>
    <w:rsid w:val="005A0666"/>
    <w:rsid w:val="005E43B0"/>
    <w:rsid w:val="00621EC5"/>
    <w:rsid w:val="00627C28"/>
    <w:rsid w:val="00711605"/>
    <w:rsid w:val="007B411B"/>
    <w:rsid w:val="00847358"/>
    <w:rsid w:val="00862EF5"/>
    <w:rsid w:val="008726BC"/>
    <w:rsid w:val="0094500B"/>
    <w:rsid w:val="0097032A"/>
    <w:rsid w:val="009A5FCF"/>
    <w:rsid w:val="00A73B10"/>
    <w:rsid w:val="00A75AA8"/>
    <w:rsid w:val="00C05AF6"/>
    <w:rsid w:val="00C76303"/>
    <w:rsid w:val="00EE5910"/>
    <w:rsid w:val="00F031F6"/>
    <w:rsid w:val="00FE5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A767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Dahlgren</dc:creator>
  <cp:lastModifiedBy>Krystle Beattie</cp:lastModifiedBy>
  <cp:revision>3</cp:revision>
  <cp:lastPrinted>2016-08-24T01:38:00Z</cp:lastPrinted>
  <dcterms:created xsi:type="dcterms:W3CDTF">2016-10-12T22:16:00Z</dcterms:created>
  <dcterms:modified xsi:type="dcterms:W3CDTF">2016-10-31T18:04:00Z</dcterms:modified>
</cp:coreProperties>
</file>